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C49" w:rsidRDefault="003967E4">
      <w:pPr>
        <w:pStyle w:val="Balk1"/>
        <w:spacing w:before="221"/>
        <w:ind w:left="5549" w:firstLine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120" type="#_x0000_t202" style="position:absolute;left:0;text-align:left;margin-left:9pt;margin-top:1.9pt;width:232.5pt;height:227.1pt;z-index:4873999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Bt44s8tAgAAUwQAAA4AAAAAAAAAAAAAAAAALgIAAGRycy9l&#10;Mm9Eb2MueG1sUEsBAi0AFAAGAAgAAAAhAP0vMtbbAAAABQEAAA8AAAAAAAAAAAAAAAAAhwQAAGRy&#10;cy9kb3ducmV2LnhtbFBLBQYAAAAABAAEAPMAAACPBQAAAAA=&#10;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mso-next-textbox:#Metin Kutusu 2">
              <w:txbxContent>
                <w:p w:rsidR="00481657" w:rsidRDefault="00481657" w:rsidP="00481657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 wp14:anchorId="772F8BAE" wp14:editId="760E88AB">
                        <wp:extent cx="1504950" cy="1504950"/>
                        <wp:effectExtent l="0" t="0" r="0" b="0"/>
                        <wp:docPr id="11" name="Resim 11" descr="A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A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1657" w:rsidRDefault="00481657" w:rsidP="00481657">
                  <w:pPr>
                    <w:jc w:val="center"/>
                  </w:pPr>
                </w:p>
                <w:p w:rsidR="00481657" w:rsidRPr="003C4126" w:rsidRDefault="00481657" w:rsidP="00481657">
                  <w:pPr>
                    <w:jc w:val="center"/>
                    <w:rPr>
                      <w:rFonts w:ascii="Lucida Handwriting" w:hAnsi="Lucida Handwriting" w:cs="Times New Roman"/>
                      <w:b/>
                      <w:sz w:val="36"/>
                      <w:szCs w:val="36"/>
                    </w:rPr>
                  </w:pPr>
                  <w:r w:rsidRPr="003C4126">
                    <w:rPr>
                      <w:rFonts w:ascii="Lucida Handwriting" w:hAnsi="Lucida Handwriting" w:cs="Times New Roman"/>
                      <w:b/>
                      <w:sz w:val="36"/>
                      <w:szCs w:val="36"/>
                    </w:rPr>
                    <w:t xml:space="preserve">AKTOPRAK </w:t>
                  </w:r>
                  <w:r w:rsidRPr="003C412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İ</w:t>
                  </w:r>
                  <w:r w:rsidRPr="003C4126">
                    <w:rPr>
                      <w:rFonts w:ascii="Lucida Handwriting" w:hAnsi="Lucida Handwriting" w:cs="Times New Roman"/>
                      <w:b/>
                      <w:sz w:val="36"/>
                      <w:szCs w:val="36"/>
                    </w:rPr>
                    <w:t>LKOKULU</w:t>
                  </w:r>
                </w:p>
                <w:p w:rsidR="003967E4" w:rsidRPr="003C4126" w:rsidRDefault="003967E4" w:rsidP="003C4126">
                  <w:pPr>
                    <w:jc w:val="center"/>
                    <w:rPr>
                      <w:rFonts w:ascii="Lucida Handwriting" w:hAnsi="Lucida Handwriting" w:cs="Times New Roman"/>
                      <w:b/>
                      <w:sz w:val="36"/>
                      <w:szCs w:val="36"/>
                    </w:rPr>
                  </w:pPr>
                  <w:r w:rsidRPr="003C4126">
                    <w:rPr>
                      <w:rFonts w:ascii="Lucida Handwriting" w:hAnsi="Lucida Handwriting" w:cs="Times New Roman"/>
                      <w:b/>
                      <w:sz w:val="36"/>
                      <w:szCs w:val="36"/>
                    </w:rPr>
                    <w:t>REHBER</w:t>
                  </w:r>
                  <w:r w:rsidR="00481657" w:rsidRPr="003C4126">
                    <w:rPr>
                      <w:rFonts w:ascii="Lucida Handwriting" w:hAnsi="Lucida Handwriting" w:cs="Times New Roman"/>
                      <w:b/>
                      <w:sz w:val="36"/>
                      <w:szCs w:val="36"/>
                    </w:rPr>
                    <w:t>L</w:t>
                  </w:r>
                  <w:r w:rsidR="00481657" w:rsidRPr="003C412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İ</w:t>
                  </w:r>
                  <w:r w:rsidR="00481657" w:rsidRPr="003C4126">
                    <w:rPr>
                      <w:rFonts w:ascii="Lucida Handwriting" w:hAnsi="Lucida Handwriting" w:cs="Times New Roman"/>
                      <w:b/>
                      <w:sz w:val="36"/>
                      <w:szCs w:val="36"/>
                    </w:rPr>
                    <w:t>K SERV</w:t>
                  </w:r>
                  <w:r w:rsidR="00481657" w:rsidRPr="003C412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İ</w:t>
                  </w:r>
                  <w:r w:rsidR="00481657" w:rsidRPr="003C4126">
                    <w:rPr>
                      <w:rFonts w:ascii="Lucida Handwriting" w:hAnsi="Lucida Handwriting" w:cs="Times New Roman"/>
                      <w:b/>
                      <w:sz w:val="36"/>
                      <w:szCs w:val="36"/>
                    </w:rPr>
                    <w:t>S</w:t>
                  </w:r>
                  <w:r w:rsidR="00481657" w:rsidRPr="003C412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İ</w:t>
                  </w:r>
                </w:p>
                <w:p w:rsidR="003967E4" w:rsidRPr="003967E4" w:rsidRDefault="003967E4" w:rsidP="0048165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967E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ALPER UĞUR</w:t>
                  </w:r>
                </w:p>
                <w:p w:rsidR="003967E4" w:rsidRPr="003967E4" w:rsidRDefault="003967E4" w:rsidP="0048165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967E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AYTEKİN NAM</w:t>
                  </w:r>
                </w:p>
              </w:txbxContent>
            </v:textbox>
          </v:shape>
        </w:pict>
      </w:r>
      <w:r>
        <w:rPr>
          <w:sz w:val="22"/>
        </w:rPr>
        <w:pict>
          <v:group id="_x0000_s1097" style="position:absolute;left:0;text-align:left;margin-left:1.5pt;margin-top:13.9pt;width:260.65pt;height:568.1pt;z-index:-15942656;mso-position-horizontal-relative:page;mso-position-vertical-relative:page" coordorigin="30,278" coordsize="5213,109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6" type="#_x0000_t75" style="position:absolute;left:348;top:278;width:4665;height:10920">
              <v:imagedata r:id="rId7" o:title=""/>
            </v:shape>
            <v:shape id="_x0000_s1105" type="#_x0000_t75" style="position:absolute;left:360;top:5735;width:4650;height:1170">
              <v:imagedata r:id="rId8" o:title=""/>
            </v:shape>
            <v:shape id="_x0000_s1104" type="#_x0000_t75" style="position:absolute;left:2025;top:406;width:1230;height:1245">
              <v:imagedata r:id="rId9" o:title=""/>
            </v:shape>
            <v:shape id="_x0000_s1103" type="#_x0000_t75" style="position:absolute;left:691;top:1783;width:4110;height:2565">
              <v:imagedata r:id="rId10" o:title=""/>
            </v:shape>
            <v:shape id="_x0000_s1102" type="#_x0000_t75" style="position:absolute;left:448;top:4761;width:4349;height:654">
              <v:imagedata r:id="rId11" o:title=""/>
            </v:shape>
            <v:shape id="_x0000_s1101" style="position:absolute;left:30;top:6657;width:5213;height:1665" coordorigin="30,6657" coordsize="5213,1665" path="m271,8322r-82,-1l122,8298,72,8258,40,8202,30,8134r14,-75l49,8024r,-38l51,7950r11,-32l90,7852r18,-68l120,7716r14,-69l156,7578r,-5l157,7570r40,-59l212,7445r6,-70l233,7309r3,-18l235,7271r-2,-19l233,7232r14,-75l280,7097r51,-46l401,7020r87,-16l568,6996r80,-10l728,6975r80,-13l888,6949r80,-14l1054,6918r171,-39l1310,6862r65,-8l1440,6850r65,-3l1570,6844r47,-4l1664,6835r47,-4l1758,6829r74,-3l1979,6821r73,-3l2132,6812r161,-14l2374,6792r36,-2l2445,6788r36,l2832,6787r157,-2l3067,6784r79,-1l3194,6781r98,-8l3341,6771r73,-2l3487,6768r145,-1l3720,6767r87,1l3895,6768r87,-1l4069,6764r73,-6l4214,6750r73,-10l4360,6731r73,-7l4506,6720r83,-3l4671,6710r82,-11l4834,6682r47,-10l4929,6667r49,-5l5026,6658r75,9l5154,6724r17,27l5190,6777r19,26l5228,6830r13,25l5243,6876r-9,20l5215,6916r-9,11l5201,6939r-3,13l5198,6966r12,57l5206,7073r-19,47l5153,7164r-15,21l5128,7209r-9,25l5108,7257r-10,22l5091,7300r-1,24l5095,7352r6,32l5103,7422r-9,37l5070,7494r-16,27l5050,7554r6,35l5069,7619r7,18l5079,7658r-1,22l5075,7701r-26,61l4985,7816r-58,28l4850,7865r-39,8l4772,7881r-6,-12l4619,7886r-74,7l4471,7899r-76,4l4319,7906r-152,5l4091,7914r-76,4l3950,7923r-131,14l3754,7942r-81,4l3592,7951r-161,7l3269,7965r-81,3l3113,7969r-75,l2964,7970r-74,3l2426,8011r-154,13l2195,8031r-77,7l2041,8046r-77,8l1888,8063r-77,9l1734,8082r-77,11l1581,8104r-77,12l1428,8129r-76,12l1199,8168r-229,39l894,8221r-155,25l584,8273r-78,13l428,8299r-78,12l271,8322xe" fillcolor="#5ce1e6" stroked="f">
              <v:path arrowok="t"/>
            </v:shape>
            <v:shape id="_x0000_s1100" type="#_x0000_t202" style="position:absolute;left:536;top:4415;width:4312;height:832" filled="f" stroked="f">
              <v:textbox style="mso-next-textbox:#_x0000_s1100" inset="0,0,0,0">
                <w:txbxContent>
                  <w:p w:rsidR="003D2C49" w:rsidRDefault="00AB471C">
                    <w:pPr>
                      <w:spacing w:before="26"/>
                      <w:ind w:left="1" w:right="18"/>
                      <w:jc w:val="center"/>
                      <w:rPr>
                        <w:rFonts w:ascii="Georgia" w:hAnsi="Georgia"/>
                        <w:sz w:val="17"/>
                      </w:rPr>
                    </w:pPr>
                    <w:r>
                      <w:rPr>
                        <w:rFonts w:ascii="Georgia" w:hAnsi="Georgia"/>
                        <w:sz w:val="17"/>
                      </w:rPr>
                      <w:t>OF REHBERLİK VE ARAŞTIRMA MERKEZİ</w:t>
                    </w:r>
                  </w:p>
                  <w:p w:rsidR="003D2C49" w:rsidRDefault="003D2C49">
                    <w:pPr>
                      <w:spacing w:before="1"/>
                      <w:rPr>
                        <w:rFonts w:ascii="Georgia"/>
                        <w:sz w:val="29"/>
                      </w:rPr>
                    </w:pPr>
                  </w:p>
                  <w:p w:rsidR="003D2C49" w:rsidRDefault="00AB471C">
                    <w:pPr>
                      <w:ind w:left="-1" w:right="18"/>
                      <w:jc w:val="center"/>
                      <w:rPr>
                        <w:rFonts w:ascii="DejaVu Serif" w:hAnsi="DejaVu Serif"/>
                        <w:b/>
                        <w:sz w:val="24"/>
                      </w:rPr>
                    </w:pPr>
                    <w:r>
                      <w:rPr>
                        <w:rFonts w:ascii="DejaVu Serif" w:hAnsi="DejaVu Serif"/>
                        <w:b/>
                        <w:sz w:val="24"/>
                      </w:rPr>
                      <w:t>Psikolojik Sağlamlık El</w:t>
                    </w:r>
                    <w:r>
                      <w:rPr>
                        <w:rFonts w:ascii="DejaVu Serif" w:hAnsi="DejaVu Serif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DejaVu Serif" w:hAnsi="DejaVu Serif"/>
                        <w:b/>
                        <w:spacing w:val="-3"/>
                        <w:sz w:val="24"/>
                      </w:rPr>
                      <w:t>Broşürü</w:t>
                    </w:r>
                  </w:p>
                </w:txbxContent>
              </v:textbox>
            </v:shape>
            <v:shape id="_x0000_s1099" type="#_x0000_t202" style="position:absolute;left:827;top:7100;width:3774;height:712" filled="f" stroked="f">
              <v:textbox style="mso-next-textbox:#_x0000_s1099" inset="0,0,0,0">
                <w:txbxContent>
                  <w:p w:rsidR="003D2C49" w:rsidRPr="00AB471C" w:rsidRDefault="00AB471C">
                    <w:pPr>
                      <w:spacing w:line="388" w:lineRule="exact"/>
                      <w:ind w:right="18"/>
                      <w:jc w:val="center"/>
                      <w:rPr>
                        <w:rFonts w:asciiTheme="majorHAnsi" w:hAnsiTheme="majorHAnsi"/>
                        <w:sz w:val="37"/>
                      </w:rPr>
                    </w:pPr>
                    <w:r w:rsidRPr="00AB471C">
                      <w:rPr>
                        <w:rFonts w:asciiTheme="majorHAnsi" w:hAnsiTheme="majorHAnsi"/>
                        <w:w w:val="115"/>
                        <w:sz w:val="37"/>
                      </w:rPr>
                      <w:t>Psikolojik</w:t>
                    </w:r>
                    <w:r w:rsidRPr="00AB471C">
                      <w:rPr>
                        <w:rFonts w:asciiTheme="majorHAnsi" w:hAnsiTheme="majorHAnsi"/>
                        <w:spacing w:val="-18"/>
                        <w:w w:val="115"/>
                        <w:sz w:val="37"/>
                      </w:rPr>
                      <w:t xml:space="preserve"> </w:t>
                    </w:r>
                    <w:r w:rsidRPr="00AB471C">
                      <w:rPr>
                        <w:rFonts w:asciiTheme="majorHAnsi" w:hAnsiTheme="majorHAnsi"/>
                        <w:w w:val="115"/>
                        <w:sz w:val="37"/>
                      </w:rPr>
                      <w:t>Sağlamlık</w:t>
                    </w:r>
                  </w:p>
                  <w:p w:rsidR="003D2C49" w:rsidRPr="00AB471C" w:rsidRDefault="00AB471C">
                    <w:pPr>
                      <w:spacing w:before="108"/>
                      <w:ind w:right="15"/>
                      <w:jc w:val="center"/>
                      <w:rPr>
                        <w:rFonts w:ascii="Georgia" w:hAnsi="Georgia"/>
                        <w:i/>
                        <w:sz w:val="17"/>
                      </w:rPr>
                    </w:pPr>
                    <w:r w:rsidRPr="00AB471C">
                      <w:rPr>
                        <w:rFonts w:ascii="Georgia" w:hAnsi="Georgia"/>
                        <w:i/>
                        <w:w w:val="95"/>
                        <w:sz w:val="17"/>
                      </w:rPr>
                      <w:t>Düştüğün</w:t>
                    </w:r>
                    <w:r w:rsidRPr="00AB471C">
                      <w:rPr>
                        <w:rFonts w:ascii="Georgia" w:hAnsi="Georgia"/>
                        <w:i/>
                        <w:w w:val="95"/>
                        <w:sz w:val="17"/>
                      </w:rPr>
                      <w:t xml:space="preserve"> yerden kalkabilmek, geri</w:t>
                    </w:r>
                    <w:r w:rsidRPr="00AB471C">
                      <w:rPr>
                        <w:rFonts w:ascii="Georgia" w:hAnsi="Georgia"/>
                        <w:i/>
                        <w:spacing w:val="24"/>
                        <w:w w:val="95"/>
                        <w:sz w:val="17"/>
                      </w:rPr>
                      <w:t xml:space="preserve"> </w:t>
                    </w:r>
                    <w:r w:rsidRPr="00AB471C">
                      <w:rPr>
                        <w:rFonts w:ascii="Georgia" w:hAnsi="Georgia"/>
                        <w:i/>
                        <w:w w:val="95"/>
                        <w:sz w:val="17"/>
                      </w:rPr>
                      <w:t>gelebilmek...</w:t>
                    </w:r>
                  </w:p>
                </w:txbxContent>
              </v:textbox>
            </v:shape>
            <v:shape id="_x0000_s1098" type="#_x0000_t202" style="position:absolute;left:722;top:8242;width:3905;height:2852" filled="f" stroked="f">
              <v:textbox style="mso-next-textbox:#_x0000_s1098" inset="0,0,0,0">
                <w:txbxContent>
                  <w:p w:rsidR="003D2C49" w:rsidRDefault="00AB471C">
                    <w:pPr>
                      <w:spacing w:before="30" w:line="295" w:lineRule="auto"/>
                      <w:ind w:left="-1" w:right="18"/>
                      <w:jc w:val="center"/>
                      <w:rPr>
                        <w:rFonts w:ascii="Georgia" w:hAnsi="Georgia"/>
                        <w:sz w:val="17"/>
                      </w:rPr>
                    </w:pPr>
                    <w:r>
                      <w:rPr>
                        <w:rFonts w:ascii="Georgia" w:hAnsi="Georgia"/>
                        <w:w w:val="110"/>
                        <w:sz w:val="17"/>
                      </w:rPr>
                      <w:t>Uzun</w:t>
                    </w:r>
                    <w:r>
                      <w:rPr>
                        <w:rFonts w:ascii="Georgia" w:hAnsi="Georgia"/>
                        <w:spacing w:val="-14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7"/>
                      </w:rPr>
                      <w:t>zamandan</w:t>
                    </w:r>
                    <w:r>
                      <w:rPr>
                        <w:rFonts w:ascii="Georgia" w:hAnsi="Georgia"/>
                        <w:spacing w:val="-13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7"/>
                      </w:rPr>
                      <w:t>beridir</w:t>
                    </w:r>
                    <w:r>
                      <w:rPr>
                        <w:rFonts w:ascii="Georgia" w:hAnsi="Georgia"/>
                        <w:spacing w:val="-13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7"/>
                      </w:rPr>
                      <w:t>hayatın,</w:t>
                    </w:r>
                    <w:r>
                      <w:rPr>
                        <w:rFonts w:ascii="Georgia" w:hAnsi="Georgia"/>
                        <w:spacing w:val="-13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7"/>
                      </w:rPr>
                      <w:t>gerçek</w:t>
                    </w:r>
                    <w:r>
                      <w:rPr>
                        <w:rFonts w:ascii="Georgia" w:hAnsi="Georgia"/>
                        <w:spacing w:val="-14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7"/>
                      </w:rPr>
                      <w:t>hayatın başlamak</w:t>
                    </w:r>
                    <w:r>
                      <w:rPr>
                        <w:rFonts w:ascii="Georgia" w:hAnsi="Georgia"/>
                        <w:spacing w:val="-19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7"/>
                      </w:rPr>
                      <w:t>üzere</w:t>
                    </w:r>
                    <w:r>
                      <w:rPr>
                        <w:rFonts w:ascii="Georgia" w:hAnsi="Georgia"/>
                        <w:spacing w:val="-18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7"/>
                      </w:rPr>
                      <w:t>olduğu</w:t>
                    </w:r>
                    <w:r>
                      <w:rPr>
                        <w:rFonts w:ascii="Georgia" w:hAnsi="Georgia"/>
                        <w:spacing w:val="-19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7"/>
                      </w:rPr>
                      <w:t>izlenimine</w:t>
                    </w:r>
                    <w:r>
                      <w:rPr>
                        <w:rFonts w:ascii="Georgia" w:hAnsi="Georgia"/>
                        <w:spacing w:val="-18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7"/>
                      </w:rPr>
                      <w:t>kapılmıştım. Fakat her zaman yolumun üzerinde bir engel vardı.</w:t>
                    </w:r>
                    <w:r>
                      <w:rPr>
                        <w:rFonts w:ascii="Georgia" w:hAnsi="Georgia"/>
                        <w:spacing w:val="-15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7"/>
                      </w:rPr>
                      <w:t>Her</w:t>
                    </w:r>
                    <w:r>
                      <w:rPr>
                        <w:rFonts w:ascii="Georgia" w:hAnsi="Georgia"/>
                        <w:spacing w:val="-15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7"/>
                      </w:rPr>
                      <w:t>zaman</w:t>
                    </w:r>
                    <w:r>
                      <w:rPr>
                        <w:rFonts w:ascii="Georgia" w:hAnsi="Georgia"/>
                        <w:spacing w:val="-14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7"/>
                      </w:rPr>
                      <w:t>erişilmesi</w:t>
                    </w:r>
                    <w:r>
                      <w:rPr>
                        <w:rFonts w:ascii="Georgia" w:hAnsi="Georgia"/>
                        <w:spacing w:val="-15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7"/>
                      </w:rPr>
                      <w:t>gereken</w:t>
                    </w:r>
                    <w:r>
                      <w:rPr>
                        <w:rFonts w:ascii="Georgia" w:hAnsi="Georgia"/>
                        <w:spacing w:val="-14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7"/>
                      </w:rPr>
                      <w:t>bir</w:t>
                    </w:r>
                    <w:r>
                      <w:rPr>
                        <w:rFonts w:ascii="Georgia" w:hAnsi="Georgia"/>
                        <w:spacing w:val="-15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7"/>
                      </w:rPr>
                      <w:t>şey</w:t>
                    </w:r>
                    <w:r>
                      <w:rPr>
                        <w:rFonts w:ascii="Georgia" w:hAnsi="Georgia"/>
                        <w:spacing w:val="-14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7"/>
                      </w:rPr>
                      <w:t>ve bitmemiş bir iş mevcuttu. Hizmet edilecek zaman ve ödenecek borçlar bir türlü yakamı bırakmıyordu. Bunlar bitince, hayat başlayacaktı.</w:t>
                    </w:r>
                  </w:p>
                  <w:p w:rsidR="003D2C49" w:rsidRDefault="00AB471C">
                    <w:pPr>
                      <w:spacing w:before="1" w:line="295" w:lineRule="auto"/>
                      <w:ind w:right="18"/>
                      <w:jc w:val="center"/>
                      <w:rPr>
                        <w:rFonts w:ascii="Georgia" w:hAnsi="Georgia"/>
                        <w:sz w:val="17"/>
                      </w:rPr>
                    </w:pPr>
                    <w:r>
                      <w:rPr>
                        <w:rFonts w:ascii="Georgia" w:hAnsi="Georgia"/>
                        <w:w w:val="110"/>
                        <w:sz w:val="17"/>
                      </w:rPr>
                      <w:t>Sonunda</w:t>
                    </w:r>
                    <w:r>
                      <w:rPr>
                        <w:rFonts w:ascii="Georgia" w:hAnsi="Georgia"/>
                        <w:spacing w:val="-16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7"/>
                      </w:rPr>
                      <w:t>anladım</w:t>
                    </w:r>
                    <w:r>
                      <w:rPr>
                        <w:rFonts w:ascii="Georgia" w:hAnsi="Georgia"/>
                        <w:spacing w:val="-16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7"/>
                      </w:rPr>
                      <w:t>ki,</w:t>
                    </w:r>
                    <w:r>
                      <w:rPr>
                        <w:rFonts w:ascii="Georgia" w:hAnsi="Georgia"/>
                        <w:spacing w:val="-16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7"/>
                      </w:rPr>
                      <w:t>tüm</w:t>
                    </w:r>
                    <w:r>
                      <w:rPr>
                        <w:rFonts w:ascii="Georgia" w:hAnsi="Georgia"/>
                        <w:spacing w:val="-16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7"/>
                      </w:rPr>
                      <w:t>bu</w:t>
                    </w:r>
                    <w:r>
                      <w:rPr>
                        <w:rFonts w:ascii="Georgia" w:hAnsi="Georgia"/>
                        <w:spacing w:val="-16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7"/>
                      </w:rPr>
                      <w:t>engeller</w:t>
                    </w:r>
                    <w:r>
                      <w:rPr>
                        <w:rFonts w:ascii="Georgia" w:hAnsi="Georgia"/>
                        <w:spacing w:val="-16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7"/>
                      </w:rPr>
                      <w:t>hayatın</w:t>
                    </w:r>
                    <w:r>
                      <w:rPr>
                        <w:rFonts w:ascii="Georgia" w:hAnsi="Georgia"/>
                        <w:spacing w:val="-16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7"/>
                      </w:rPr>
                      <w:t>ta kendisiydi.</w:t>
                    </w:r>
                    <w:r>
                      <w:rPr>
                        <w:rFonts w:ascii="Georgia" w:hAnsi="Georgia"/>
                        <w:spacing w:val="-20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7"/>
                      </w:rPr>
                      <w:t>Tüm</w:t>
                    </w:r>
                    <w:r>
                      <w:rPr>
                        <w:rFonts w:ascii="Georgia" w:hAnsi="Georgia"/>
                        <w:spacing w:val="-19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7"/>
                      </w:rPr>
                      <w:t>bu</w:t>
                    </w:r>
                    <w:r>
                      <w:rPr>
                        <w:rFonts w:ascii="Georgia" w:hAnsi="Georgia"/>
                        <w:spacing w:val="-19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7"/>
                      </w:rPr>
                      <w:t>engeller</w:t>
                    </w:r>
                    <w:r>
                      <w:rPr>
                        <w:rFonts w:ascii="Georgia" w:hAnsi="Georgia"/>
                        <w:spacing w:val="-20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7"/>
                      </w:rPr>
                      <w:t>benim</w:t>
                    </w:r>
                    <w:r>
                      <w:rPr>
                        <w:rFonts w:ascii="Georgia" w:hAnsi="Georgia"/>
                        <w:spacing w:val="-19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7"/>
                      </w:rPr>
                      <w:t>hayatımdı.</w:t>
                    </w:r>
                  </w:p>
                  <w:p w:rsidR="003D2C49" w:rsidRDefault="003D2C49">
                    <w:pPr>
                      <w:spacing w:before="10"/>
                      <w:rPr>
                        <w:rFonts w:ascii="Georgia"/>
                        <w:sz w:val="20"/>
                      </w:rPr>
                    </w:pPr>
                  </w:p>
                  <w:p w:rsidR="003D2C49" w:rsidRDefault="00AB471C">
                    <w:pPr>
                      <w:ind w:left="2530"/>
                      <w:rPr>
                        <w:rFonts w:ascii="Georgia"/>
                        <w:sz w:val="17"/>
                      </w:rPr>
                    </w:pPr>
                    <w:r>
                      <w:rPr>
                        <w:rFonts w:ascii="Georgia"/>
                        <w:w w:val="110"/>
                        <w:sz w:val="17"/>
                      </w:rPr>
                      <w:t>-</w:t>
                    </w:r>
                    <w:proofErr w:type="spellStart"/>
                    <w:r>
                      <w:rPr>
                        <w:rFonts w:ascii="Georgia"/>
                        <w:w w:val="110"/>
                        <w:sz w:val="17"/>
                      </w:rPr>
                      <w:t>Alfred</w:t>
                    </w:r>
                    <w:proofErr w:type="spellEnd"/>
                    <w:r>
                      <w:rPr>
                        <w:rFonts w:ascii="Georgia"/>
                        <w:spacing w:val="-24"/>
                        <w:w w:val="11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Georgia"/>
                        <w:w w:val="110"/>
                        <w:sz w:val="17"/>
                      </w:rPr>
                      <w:t>D.Souza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r w:rsidR="00AB471C">
        <w:pict>
          <v:group id="_x0000_s1111" style="position:absolute;left:0;text-align:left;margin-left:256.75pt;margin-top:.35pt;width:524.65pt;height:242.35pt;z-index:-15942144;mso-position-horizontal-relative:page" coordorigin="5135,7" coordsize="10493,4847">
            <v:shape id="_x0000_s1117" type="#_x0000_t75" style="position:absolute;left:5427;top:201;width:4995;height:1950">
              <v:imagedata r:id="rId12" o:title=""/>
            </v:shape>
            <v:shape id="_x0000_s1116" style="position:absolute;left:6718;top:6;width:3121;height:2051" coordorigin="6718,7" coordsize="3121,2051" path="m9839,1064l7102,2058,6718,1001,9455,7r384,1057xe" stroked="f">
              <v:path arrowok="t"/>
            </v:shape>
            <v:shape id="_x0000_s1115" type="#_x0000_t75" style="position:absolute;left:5134;top:23;width:4642;height:698">
              <v:imagedata r:id="rId13" o:title=""/>
            </v:shape>
            <v:shape id="_x0000_s1114" type="#_x0000_t75" style="position:absolute;left:10282;top:206;width:5302;height:806">
              <v:imagedata r:id="rId14" o:title=""/>
            </v:shape>
            <v:shape id="_x0000_s1113" type="#_x0000_t75" style="position:absolute;left:10782;top:1007;width:4845;height:1755">
              <v:imagedata r:id="rId15" o:title=""/>
            </v:shape>
            <v:rect id="_x0000_s1112" style="position:absolute;left:10782;top:2657;width:4828;height:2196" fillcolor="#5270ff" stroked="f"/>
            <w10:wrap anchorx="page"/>
          </v:group>
        </w:pict>
      </w:r>
      <w:r w:rsidR="00AB471C">
        <w:rPr>
          <w:w w:val="125"/>
        </w:rPr>
        <w:t>Psikolojik Sağlamlık Nedir?</w:t>
      </w:r>
    </w:p>
    <w:p w:rsidR="003D2C49" w:rsidRDefault="00AB471C">
      <w:pPr>
        <w:pStyle w:val="GvdeMetni"/>
        <w:spacing w:before="283" w:line="285" w:lineRule="auto"/>
        <w:ind w:left="6450" w:hanging="1"/>
        <w:jc w:val="center"/>
      </w:pPr>
      <w:r>
        <w:rPr>
          <w:w w:val="105"/>
        </w:rPr>
        <w:t xml:space="preserve">İnsanın olumsuzluklar karşısında </w:t>
      </w:r>
      <w:r>
        <w:rPr>
          <w:w w:val="110"/>
        </w:rPr>
        <w:t>gösterdiği</w:t>
      </w:r>
      <w:r>
        <w:rPr>
          <w:spacing w:val="-41"/>
          <w:w w:val="110"/>
        </w:rPr>
        <w:t xml:space="preserve"> </w:t>
      </w:r>
      <w:r>
        <w:rPr>
          <w:w w:val="110"/>
        </w:rPr>
        <w:t>uyum</w:t>
      </w:r>
      <w:r>
        <w:rPr>
          <w:spacing w:val="-40"/>
          <w:w w:val="110"/>
        </w:rPr>
        <w:t xml:space="preserve"> </w:t>
      </w:r>
      <w:r>
        <w:rPr>
          <w:w w:val="110"/>
        </w:rPr>
        <w:t>ve</w:t>
      </w:r>
      <w:r>
        <w:rPr>
          <w:spacing w:val="-40"/>
          <w:w w:val="110"/>
        </w:rPr>
        <w:t xml:space="preserve"> </w:t>
      </w:r>
      <w:r>
        <w:rPr>
          <w:w w:val="110"/>
        </w:rPr>
        <w:t>zorluklarla</w:t>
      </w:r>
      <w:r>
        <w:rPr>
          <w:spacing w:val="-40"/>
          <w:w w:val="110"/>
        </w:rPr>
        <w:t xml:space="preserve"> </w:t>
      </w:r>
      <w:r>
        <w:rPr>
          <w:w w:val="110"/>
        </w:rPr>
        <w:t>başa çıkabilme</w:t>
      </w:r>
      <w:r>
        <w:rPr>
          <w:spacing w:val="-22"/>
          <w:w w:val="110"/>
        </w:rPr>
        <w:t xml:space="preserve"> </w:t>
      </w:r>
      <w:r>
        <w:rPr>
          <w:w w:val="110"/>
        </w:rPr>
        <w:t>becerisidir.</w:t>
      </w:r>
    </w:p>
    <w:p w:rsidR="003D2C49" w:rsidRDefault="00AB471C">
      <w:pPr>
        <w:pStyle w:val="GvdeMetni"/>
        <w:spacing w:before="3"/>
        <w:rPr>
          <w:sz w:val="30"/>
        </w:rPr>
      </w:pPr>
      <w:r>
        <w:br w:type="column"/>
      </w:r>
    </w:p>
    <w:p w:rsidR="003D2C49" w:rsidRDefault="00AB471C">
      <w:pPr>
        <w:pStyle w:val="Balk1"/>
        <w:spacing w:line="288" w:lineRule="auto"/>
      </w:pPr>
      <w:r>
        <w:rPr>
          <w:w w:val="125"/>
        </w:rPr>
        <w:t xml:space="preserve">Psikolojik Sağlamlığın </w:t>
      </w:r>
      <w:r>
        <w:rPr>
          <w:w w:val="130"/>
        </w:rPr>
        <w:t>Faydaları Nelerdir?</w:t>
      </w:r>
    </w:p>
    <w:p w:rsidR="003D2C49" w:rsidRDefault="003D2C49">
      <w:pPr>
        <w:spacing w:line="288" w:lineRule="auto"/>
        <w:sectPr w:rsidR="003D2C49">
          <w:type w:val="continuous"/>
          <w:pgSz w:w="15840" w:h="12240" w:orient="landscape"/>
          <w:pgMar w:top="240" w:right="40" w:bottom="0" w:left="180" w:header="708" w:footer="708" w:gutter="0"/>
          <w:cols w:num="2" w:space="708" w:equalWidth="0">
            <w:col w:w="9746" w:space="40"/>
            <w:col w:w="5834"/>
          </w:cols>
        </w:sectPr>
      </w:pPr>
    </w:p>
    <w:p w:rsidR="003D2C49" w:rsidRDefault="003D2C49">
      <w:pPr>
        <w:rPr>
          <w:b/>
          <w:i/>
          <w:sz w:val="20"/>
        </w:rPr>
      </w:pPr>
    </w:p>
    <w:p w:rsidR="003D2C49" w:rsidRDefault="003D2C49">
      <w:pPr>
        <w:rPr>
          <w:b/>
          <w:i/>
          <w:sz w:val="20"/>
        </w:rPr>
      </w:pPr>
    </w:p>
    <w:p w:rsidR="003D2C49" w:rsidRDefault="003D2C49">
      <w:pPr>
        <w:rPr>
          <w:b/>
          <w:i/>
          <w:sz w:val="20"/>
        </w:rPr>
      </w:pPr>
    </w:p>
    <w:p w:rsidR="003D2C49" w:rsidRDefault="003967E4" w:rsidP="003967E4">
      <w:pPr>
        <w:tabs>
          <w:tab w:val="left" w:pos="4830"/>
        </w:tabs>
        <w:rPr>
          <w:b/>
          <w:i/>
          <w:sz w:val="20"/>
        </w:rPr>
      </w:pPr>
      <w:r>
        <w:rPr>
          <w:b/>
          <w:i/>
          <w:sz w:val="20"/>
        </w:rPr>
        <w:tab/>
      </w:r>
    </w:p>
    <w:p w:rsidR="003D2C49" w:rsidRDefault="003D2C49">
      <w:pPr>
        <w:spacing w:before="2"/>
        <w:rPr>
          <w:b/>
          <w:i/>
          <w:sz w:val="24"/>
        </w:rPr>
      </w:pPr>
    </w:p>
    <w:p w:rsidR="003D2C49" w:rsidRDefault="00AB471C">
      <w:pPr>
        <w:pStyle w:val="GvdeMetni"/>
        <w:spacing w:before="1" w:line="285" w:lineRule="auto"/>
        <w:ind w:left="10758" w:right="270"/>
        <w:jc w:val="center"/>
      </w:pPr>
      <w:r>
        <w:pict>
          <v:group id="_x0000_s1107" style="position:absolute;left:0;text-align:left;margin-left:271.55pt;margin-top:-15.65pt;width:249.7pt;height:179.55pt;z-index:15732224;mso-position-horizontal-relative:page" coordorigin="5431,-313" coordsize="4994,3591">
            <v:rect id="_x0000_s1110" style="position:absolute;left:5431;top:-313;width:4994;height:3591" fillcolor="#ffb098" stroked="f"/>
            <v:shape id="_x0000_s1109" type="#_x0000_t75" style="position:absolute;left:8460;top:382;width:1875;height:1980">
              <v:imagedata r:id="rId16" o:title=""/>
            </v:shape>
            <v:shape id="_x0000_s1108" type="#_x0000_t202" style="position:absolute;left:5431;top:-313;width:4994;height:3591" filled="f" stroked="f">
              <v:textbox style="mso-next-textbox:#_x0000_s1108" inset="0,0,0,0">
                <w:txbxContent>
                  <w:p w:rsidR="003D2C49" w:rsidRDefault="00AB471C">
                    <w:pPr>
                      <w:spacing w:before="172"/>
                      <w:ind w:left="353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w w:val="120"/>
                        <w:sz w:val="24"/>
                      </w:rPr>
                      <w:t xml:space="preserve">İnci' </w:t>
                    </w:r>
                    <w:proofErr w:type="spellStart"/>
                    <w:r>
                      <w:rPr>
                        <w:b/>
                        <w:i/>
                        <w:w w:val="120"/>
                        <w:sz w:val="24"/>
                      </w:rPr>
                      <w:t>nin</w:t>
                    </w:r>
                    <w:proofErr w:type="spellEnd"/>
                    <w:r>
                      <w:rPr>
                        <w:b/>
                        <w:i/>
                        <w:spacing w:val="54"/>
                        <w:w w:val="120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i/>
                        <w:w w:val="120"/>
                        <w:sz w:val="24"/>
                      </w:rPr>
                      <w:t>Hikayesi</w:t>
                    </w:r>
                    <w:proofErr w:type="gramEnd"/>
                    <w:r>
                      <w:rPr>
                        <w:b/>
                        <w:i/>
                        <w:w w:val="120"/>
                        <w:sz w:val="24"/>
                      </w:rPr>
                      <w:t>...</w:t>
                    </w:r>
                  </w:p>
                  <w:p w:rsidR="003D2C49" w:rsidRDefault="00AB471C">
                    <w:pPr>
                      <w:spacing w:before="253" w:line="285" w:lineRule="auto"/>
                      <w:ind w:left="57" w:right="1985" w:firstLine="143"/>
                      <w:rPr>
                        <w:rFonts w:ascii="Georgia" w:hAnsi="Georgia"/>
                        <w:sz w:val="20"/>
                      </w:rPr>
                    </w:pPr>
                    <w:r>
                      <w:rPr>
                        <w:rFonts w:ascii="Georgia" w:hAnsi="Georgia"/>
                        <w:w w:val="105"/>
                        <w:sz w:val="20"/>
                      </w:rPr>
                      <w:t xml:space="preserve">Değerli bir mücevher olan inci, istiridyenin içine giren yabancı maddelerden kendini koruma mekanizmasının sonucu </w:t>
                    </w:r>
                    <w:proofErr w:type="spellStart"/>
                    <w:proofErr w:type="gramStart"/>
                    <w:r>
                      <w:rPr>
                        <w:rFonts w:ascii="Georgia" w:hAnsi="Georgia"/>
                        <w:w w:val="105"/>
                        <w:sz w:val="20"/>
                      </w:rPr>
                      <w:t>oluşur.İstiridye</w:t>
                    </w:r>
                    <w:proofErr w:type="spellEnd"/>
                    <w:proofErr w:type="gramEnd"/>
                    <w:r>
                      <w:rPr>
                        <w:rFonts w:ascii="Georgia" w:hAnsi="Georgia"/>
                        <w:w w:val="105"/>
                        <w:sz w:val="20"/>
                      </w:rPr>
                      <w:t>,</w:t>
                    </w:r>
                    <w:r>
                      <w:rPr>
                        <w:rFonts w:ascii="Georgia" w:hAnsi="Georgia"/>
                        <w:spacing w:val="-3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05"/>
                        <w:sz w:val="20"/>
                      </w:rPr>
                      <w:t>yabancı maddeyi sedef mineraliyle sarar.</w:t>
                    </w:r>
                  </w:p>
                  <w:p w:rsidR="003D2C49" w:rsidRDefault="00AB471C">
                    <w:pPr>
                      <w:spacing w:before="132" w:line="285" w:lineRule="auto"/>
                      <w:ind w:left="57" w:right="413" w:firstLine="179"/>
                      <w:jc w:val="both"/>
                      <w:rPr>
                        <w:rFonts w:ascii="Georgia" w:hAnsi="Georgia"/>
                        <w:sz w:val="20"/>
                      </w:rPr>
                    </w:pPr>
                    <w:r>
                      <w:rPr>
                        <w:rFonts w:ascii="Georgia" w:hAnsi="Georgia"/>
                        <w:w w:val="105"/>
                        <w:sz w:val="20"/>
                      </w:rPr>
                      <w:t>Zaman geçtikçe daha çok sedef ile kaplanan bu yabancı</w:t>
                    </w:r>
                    <w:r>
                      <w:rPr>
                        <w:rFonts w:ascii="Georgia" w:hAnsi="Georgia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05"/>
                        <w:sz w:val="20"/>
                      </w:rPr>
                      <w:t>madde</w:t>
                    </w:r>
                    <w:r>
                      <w:rPr>
                        <w:rFonts w:ascii="Georgia" w:hAnsi="Georgia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05"/>
                        <w:sz w:val="20"/>
                      </w:rPr>
                      <w:t>en</w:t>
                    </w:r>
                    <w:r>
                      <w:rPr>
                        <w:rFonts w:ascii="Georgia" w:hAnsi="Georgia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05"/>
                        <w:sz w:val="20"/>
                      </w:rPr>
                      <w:t>sonunda</w:t>
                    </w:r>
                    <w:r>
                      <w:rPr>
                        <w:rFonts w:ascii="Georgia" w:hAnsi="Georgia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05"/>
                        <w:sz w:val="20"/>
                      </w:rPr>
                      <w:t>parlak</w:t>
                    </w:r>
                    <w:r>
                      <w:rPr>
                        <w:rFonts w:ascii="Georgia" w:hAnsi="Georgia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05"/>
                        <w:sz w:val="20"/>
                      </w:rPr>
                      <w:t>ve</w:t>
                    </w:r>
                    <w:r>
                      <w:rPr>
                        <w:rFonts w:ascii="Georgia" w:hAnsi="Georgia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05"/>
                        <w:sz w:val="20"/>
                      </w:rPr>
                      <w:t>sert</w:t>
                    </w:r>
                    <w:r>
                      <w:rPr>
                        <w:rFonts w:ascii="Georgia" w:hAnsi="Georgia"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05"/>
                        <w:sz w:val="20"/>
                      </w:rPr>
                      <w:t>bir</w:t>
                    </w:r>
                    <w:r>
                      <w:rPr>
                        <w:rFonts w:ascii="Georgia" w:hAnsi="Georgia"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05"/>
                        <w:sz w:val="20"/>
                      </w:rPr>
                      <w:t>taşa dönüşür.</w:t>
                    </w:r>
                    <w:r>
                      <w:rPr>
                        <w:rFonts w:ascii="Georgia" w:hAnsi="Georgia"/>
                        <w:spacing w:val="-1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05"/>
                        <w:sz w:val="20"/>
                      </w:rPr>
                      <w:t>İşte</w:t>
                    </w:r>
                    <w:r>
                      <w:rPr>
                        <w:rFonts w:ascii="Georgia" w:hAnsi="Georgia"/>
                        <w:spacing w:val="-1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05"/>
                        <w:sz w:val="20"/>
                      </w:rPr>
                      <w:t>bu</w:t>
                    </w:r>
                    <w:r>
                      <w:rPr>
                        <w:rFonts w:ascii="Georgia" w:hAnsi="Georgia"/>
                        <w:spacing w:val="-1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05"/>
                        <w:sz w:val="20"/>
                      </w:rPr>
                      <w:t>taşa</w:t>
                    </w:r>
                    <w:r>
                      <w:rPr>
                        <w:rFonts w:ascii="Georgia" w:hAnsi="Georgia"/>
                        <w:spacing w:val="-1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05"/>
                        <w:sz w:val="20"/>
                      </w:rPr>
                      <w:t>inci</w:t>
                    </w:r>
                    <w:r>
                      <w:rPr>
                        <w:rFonts w:ascii="Georgia" w:hAnsi="Georgia"/>
                        <w:spacing w:val="-1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05"/>
                        <w:sz w:val="20"/>
                      </w:rPr>
                      <w:t>denir.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</w:rPr>
        <w:t>Psikolojik sağlamlığı biyolojik dengemizi</w:t>
      </w:r>
      <w:r>
        <w:rPr>
          <w:spacing w:val="-32"/>
          <w:w w:val="105"/>
        </w:rPr>
        <w:t xml:space="preserve"> </w:t>
      </w:r>
      <w:r>
        <w:rPr>
          <w:w w:val="105"/>
        </w:rPr>
        <w:t xml:space="preserve">koruyan </w:t>
      </w:r>
      <w:r>
        <w:rPr>
          <w:w w:val="110"/>
        </w:rPr>
        <w:t>ve</w:t>
      </w:r>
      <w:r>
        <w:rPr>
          <w:spacing w:val="-37"/>
          <w:w w:val="110"/>
        </w:rPr>
        <w:t xml:space="preserve"> </w:t>
      </w:r>
      <w:r>
        <w:rPr>
          <w:w w:val="110"/>
        </w:rPr>
        <w:t>tehlike</w:t>
      </w:r>
      <w:r>
        <w:rPr>
          <w:spacing w:val="-36"/>
          <w:w w:val="110"/>
        </w:rPr>
        <w:t xml:space="preserve"> </w:t>
      </w:r>
      <w:r>
        <w:rPr>
          <w:w w:val="110"/>
        </w:rPr>
        <w:t>durumlarında</w:t>
      </w:r>
      <w:r>
        <w:rPr>
          <w:spacing w:val="-36"/>
          <w:w w:val="110"/>
        </w:rPr>
        <w:t xml:space="preserve"> </w:t>
      </w:r>
      <w:proofErr w:type="spellStart"/>
      <w:r>
        <w:rPr>
          <w:w w:val="110"/>
        </w:rPr>
        <w:t>vücud</w:t>
      </w:r>
      <w:proofErr w:type="spellEnd"/>
      <w:r>
        <w:rPr>
          <w:spacing w:val="-36"/>
          <w:w w:val="110"/>
        </w:rPr>
        <w:t xml:space="preserve"> </w:t>
      </w:r>
      <w:r>
        <w:rPr>
          <w:w w:val="110"/>
        </w:rPr>
        <w:t>sistemimizin</w:t>
      </w:r>
      <w:r>
        <w:rPr>
          <w:spacing w:val="-36"/>
          <w:w w:val="110"/>
        </w:rPr>
        <w:t xml:space="preserve"> </w:t>
      </w:r>
      <w:r>
        <w:rPr>
          <w:w w:val="110"/>
        </w:rPr>
        <w:t>en az zarar görmesini sağlayan bağışıklık sistemimize</w:t>
      </w:r>
      <w:r>
        <w:rPr>
          <w:spacing w:val="-21"/>
          <w:w w:val="110"/>
        </w:rPr>
        <w:t xml:space="preserve"> </w:t>
      </w:r>
      <w:r>
        <w:rPr>
          <w:w w:val="110"/>
        </w:rPr>
        <w:t>benzetebiliriz.</w:t>
      </w:r>
    </w:p>
    <w:p w:rsidR="003D2C49" w:rsidRDefault="00AB471C">
      <w:pPr>
        <w:pStyle w:val="GvdeMetni"/>
        <w:spacing w:line="285" w:lineRule="auto"/>
        <w:ind w:left="10944" w:right="456" w:hanging="1"/>
        <w:jc w:val="center"/>
      </w:pPr>
      <w:r>
        <w:rPr>
          <w:w w:val="110"/>
        </w:rPr>
        <w:t xml:space="preserve">Akıl ve ruh sağlığımız için risk taşıyan </w:t>
      </w:r>
      <w:r>
        <w:rPr>
          <w:w w:val="105"/>
        </w:rPr>
        <w:t>durumlarda psikolojik sağlamlık bir</w:t>
      </w:r>
      <w:r>
        <w:rPr>
          <w:spacing w:val="-25"/>
          <w:w w:val="105"/>
        </w:rPr>
        <w:t xml:space="preserve"> </w:t>
      </w:r>
      <w:r>
        <w:rPr>
          <w:w w:val="105"/>
        </w:rPr>
        <w:t xml:space="preserve">savunma </w:t>
      </w:r>
      <w:r>
        <w:rPr>
          <w:w w:val="110"/>
        </w:rPr>
        <w:t>sistemi</w:t>
      </w:r>
      <w:r>
        <w:rPr>
          <w:spacing w:val="-21"/>
          <w:w w:val="110"/>
        </w:rPr>
        <w:t xml:space="preserve"> </w:t>
      </w:r>
      <w:r>
        <w:rPr>
          <w:w w:val="110"/>
        </w:rPr>
        <w:t>olarak</w:t>
      </w:r>
      <w:r>
        <w:rPr>
          <w:spacing w:val="-21"/>
          <w:w w:val="110"/>
        </w:rPr>
        <w:t xml:space="preserve"> </w:t>
      </w:r>
      <w:r>
        <w:rPr>
          <w:w w:val="110"/>
        </w:rPr>
        <w:t>görev</w:t>
      </w:r>
      <w:r>
        <w:rPr>
          <w:spacing w:val="-20"/>
          <w:w w:val="110"/>
        </w:rPr>
        <w:t xml:space="preserve"> </w:t>
      </w:r>
      <w:r>
        <w:rPr>
          <w:w w:val="110"/>
        </w:rPr>
        <w:t>görür.</w:t>
      </w:r>
    </w:p>
    <w:p w:rsidR="003D2C49" w:rsidRDefault="003D2C49">
      <w:pPr>
        <w:pStyle w:val="GvdeMetni"/>
      </w:pPr>
    </w:p>
    <w:p w:rsidR="003D2C49" w:rsidRDefault="003D2C49">
      <w:pPr>
        <w:pStyle w:val="GvdeMetni"/>
      </w:pPr>
    </w:p>
    <w:p w:rsidR="003D2C49" w:rsidRDefault="003D2C49">
      <w:pPr>
        <w:pStyle w:val="GvdeMetni"/>
      </w:pPr>
    </w:p>
    <w:p w:rsidR="003D2C49" w:rsidRDefault="003D2C49">
      <w:pPr>
        <w:pStyle w:val="GvdeMetni"/>
      </w:pPr>
    </w:p>
    <w:p w:rsidR="003D2C49" w:rsidRDefault="003D2C49">
      <w:pPr>
        <w:pStyle w:val="GvdeMetni"/>
      </w:pPr>
    </w:p>
    <w:p w:rsidR="003D2C49" w:rsidRDefault="003D2C49">
      <w:pPr>
        <w:pStyle w:val="GvdeMetni"/>
      </w:pPr>
    </w:p>
    <w:p w:rsidR="003D2C49" w:rsidRDefault="003D2C49">
      <w:pPr>
        <w:pStyle w:val="GvdeMetni"/>
      </w:pPr>
    </w:p>
    <w:p w:rsidR="003D2C49" w:rsidRDefault="003D2C49">
      <w:pPr>
        <w:pStyle w:val="GvdeMetni"/>
      </w:pPr>
    </w:p>
    <w:p w:rsidR="003D2C49" w:rsidRDefault="003D2C49">
      <w:pPr>
        <w:pStyle w:val="GvdeMetni"/>
      </w:pPr>
    </w:p>
    <w:p w:rsidR="003D2C49" w:rsidRDefault="003D2C49">
      <w:pPr>
        <w:pStyle w:val="GvdeMetni"/>
      </w:pPr>
    </w:p>
    <w:p w:rsidR="003D2C49" w:rsidRDefault="003D2C49">
      <w:pPr>
        <w:pStyle w:val="GvdeMetni"/>
      </w:pPr>
    </w:p>
    <w:p w:rsidR="003D2C49" w:rsidRDefault="003D2C49">
      <w:pPr>
        <w:pStyle w:val="GvdeMetni"/>
      </w:pPr>
    </w:p>
    <w:p w:rsidR="003D2C49" w:rsidRDefault="003D2C49">
      <w:pPr>
        <w:pStyle w:val="GvdeMetni"/>
      </w:pPr>
    </w:p>
    <w:p w:rsidR="003D2C49" w:rsidRDefault="003D2C49">
      <w:pPr>
        <w:pStyle w:val="GvdeMetni"/>
      </w:pPr>
    </w:p>
    <w:p w:rsidR="003D2C49" w:rsidRDefault="003D2C49">
      <w:pPr>
        <w:pStyle w:val="GvdeMetni"/>
      </w:pPr>
    </w:p>
    <w:p w:rsidR="003D2C49" w:rsidRDefault="003D2C49">
      <w:pPr>
        <w:pStyle w:val="GvdeMetni"/>
      </w:pPr>
    </w:p>
    <w:p w:rsidR="003D2C49" w:rsidRDefault="003D2C49">
      <w:pPr>
        <w:pStyle w:val="GvdeMetni"/>
      </w:pPr>
    </w:p>
    <w:p w:rsidR="003D2C49" w:rsidRDefault="003D2C49">
      <w:pPr>
        <w:pStyle w:val="GvdeMetni"/>
      </w:pPr>
    </w:p>
    <w:p w:rsidR="003D2C49" w:rsidRDefault="003D2C49">
      <w:pPr>
        <w:pStyle w:val="GvdeMetni"/>
      </w:pPr>
    </w:p>
    <w:p w:rsidR="003D2C49" w:rsidRDefault="003D2C49">
      <w:pPr>
        <w:pStyle w:val="GvdeMetni"/>
      </w:pPr>
    </w:p>
    <w:p w:rsidR="003D2C49" w:rsidRDefault="003D2C49">
      <w:pPr>
        <w:pStyle w:val="GvdeMetni"/>
      </w:pPr>
    </w:p>
    <w:p w:rsidR="003D2C49" w:rsidRDefault="003D2C49">
      <w:pPr>
        <w:pStyle w:val="GvdeMetni"/>
      </w:pPr>
    </w:p>
    <w:p w:rsidR="003D2C49" w:rsidRDefault="003D2C49">
      <w:pPr>
        <w:pStyle w:val="GvdeMetni"/>
      </w:pPr>
    </w:p>
    <w:p w:rsidR="003D2C49" w:rsidRDefault="003D2C49">
      <w:pPr>
        <w:pStyle w:val="GvdeMetni"/>
      </w:pPr>
    </w:p>
    <w:p w:rsidR="003D2C49" w:rsidRDefault="003D2C49">
      <w:pPr>
        <w:pStyle w:val="GvdeMetni"/>
      </w:pPr>
    </w:p>
    <w:p w:rsidR="003D2C49" w:rsidRDefault="003D2C49">
      <w:pPr>
        <w:pStyle w:val="GvdeMetni"/>
      </w:pPr>
    </w:p>
    <w:p w:rsidR="003D2C49" w:rsidRDefault="003D2C49">
      <w:pPr>
        <w:pStyle w:val="GvdeMetni"/>
      </w:pPr>
    </w:p>
    <w:p w:rsidR="003D2C49" w:rsidRDefault="003D2C49">
      <w:pPr>
        <w:pStyle w:val="GvdeMetni"/>
        <w:spacing w:before="8"/>
        <w:rPr>
          <w:sz w:val="17"/>
        </w:rPr>
      </w:pPr>
    </w:p>
    <w:p w:rsidR="003D2C49" w:rsidRDefault="003D2C49">
      <w:pPr>
        <w:rPr>
          <w:sz w:val="17"/>
        </w:rPr>
        <w:sectPr w:rsidR="003D2C49">
          <w:type w:val="continuous"/>
          <w:pgSz w:w="15840" w:h="12240" w:orient="landscape"/>
          <w:pgMar w:top="240" w:right="40" w:bottom="0" w:left="180" w:header="708" w:footer="708" w:gutter="0"/>
          <w:cols w:space="708"/>
        </w:sectPr>
      </w:pPr>
    </w:p>
    <w:p w:rsidR="003D2C49" w:rsidRPr="003967E4" w:rsidRDefault="00AB471C" w:rsidP="003967E4">
      <w:pPr>
        <w:spacing w:before="95"/>
        <w:ind w:left="1804"/>
        <w:jc w:val="center"/>
        <w:rPr>
          <w:sz w:val="16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371776" behindDoc="1" locked="0" layoutInCell="1" allowOverlap="1" wp14:anchorId="156C1C79" wp14:editId="6F8CFA3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2C49" w:rsidRDefault="00AB471C">
      <w:pPr>
        <w:spacing w:before="127"/>
        <w:ind w:left="858"/>
        <w:rPr>
          <w:sz w:val="16"/>
        </w:rPr>
      </w:pPr>
      <w:r>
        <w:pict>
          <v:group id="_x0000_s1092" style="position:absolute;left:0;text-align:left;margin-left:269.6pt;margin-top:-256.15pt;width:258pt;height:258.85pt;z-index:15733248;mso-position-horizontal-relative:page" coordorigin="5392,-5123" coordsize="5160,5177">
            <v:shape id="_x0000_s1096" type="#_x0000_t75" style="position:absolute;left:5392;top:-5107;width:5160;height:5160">
              <v:imagedata r:id="rId18" o:title=""/>
            </v:shape>
            <v:shape id="_x0000_s1095" type="#_x0000_t75" style="position:absolute;left:5430;top:-5123;width:4995;height:3255">
              <v:imagedata r:id="rId19" o:title=""/>
            </v:shape>
            <v:shape id="_x0000_s1094" style="position:absolute;left:5497;top:-2922;width:114;height:2195" coordorigin="5497,-2921" coordsize="114,2195" o:spt="100" adj="0,,0" path="m5572,-1270r-1,-4l5568,-1284r-3,-4l5558,-1295r-4,-2l5545,-1301r-5,-1l5530,-1302r-5,1l5516,-1297r-4,2l5505,-1288r-3,4l5498,-1274r-1,4l5497,-1260r1,5l5502,-1246r3,4l5512,-1235r4,3l5525,-1228r5,1l5540,-1227r5,-1l5554,-1232r4,-3l5565,-1242r3,-4l5571,-1255r1,-5l5572,-1270xm5572,-2889r-1,-4l5568,-2903r-3,-4l5558,-2914r-4,-2l5545,-2920r-5,-1l5530,-2921r-5,1l5516,-2916r-4,2l5505,-2907r-3,4l5498,-2893r-1,4l5497,-2879r1,5l5502,-2865r3,4l5512,-2854r4,3l5525,-2847r5,1l5540,-2846r5,-1l5554,-2851r4,-3l5565,-2861r3,-4l5571,-2874r1,-5l5572,-2889xm5608,-1714r-1,-4l5603,-1728r-3,-4l5593,-1739r-4,-2l5580,-1745r-5,-1l5565,-1746r-5,1l5551,-1741r-4,2l5540,-1732r-3,4l5534,-1718r-1,4l5533,-1704r1,5l5537,-1690r3,4l5547,-1679r4,3l5560,-1672r5,1l5575,-1671r5,-1l5589,-1676r4,-3l5600,-1686r3,-4l5607,-1699r1,-5l5608,-1714xm5611,-769r-1,-4l5606,-783r-3,-4l5596,-794r-4,-2l5583,-800r-5,-1l5568,-801r-4,1l5555,-796r-5,2l5543,-787r-2,4l5537,-773r-1,4l5536,-759r1,5l5541,-745r2,4l5550,-734r5,3l5564,-727r4,1l5578,-726r5,-1l5592,-731r4,-3l5603,-741r3,-4l5610,-754r1,-5l5611,-769xe" fillcolor="black" stroked="f">
              <v:stroke joinstyle="round"/>
              <v:formulas/>
              <v:path arrowok="t" o:connecttype="segments"/>
            </v:shape>
            <v:shape id="_x0000_s1093" type="#_x0000_t202" style="position:absolute;left:5392;top:-5107;width:5160;height:5160" filled="f" stroked="f">
              <v:textbox style="mso-next-textbox:#_x0000_s1093" inset="0,0,0,0">
                <w:txbxContent>
                  <w:p w:rsidR="003D2C49" w:rsidRDefault="00AB471C">
                    <w:pPr>
                      <w:spacing w:before="169" w:line="280" w:lineRule="auto"/>
                      <w:ind w:left="96" w:right="1934" w:firstLine="263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w w:val="130"/>
                        <w:sz w:val="20"/>
                      </w:rPr>
                      <w:t>İnsanların da istiridyeler gibi zorluklarla mücadele ederken kullandığı bir yetenekleri vardır:</w:t>
                    </w:r>
                  </w:p>
                  <w:p w:rsidR="003D2C49" w:rsidRDefault="00AB471C">
                    <w:pPr>
                      <w:spacing w:before="5"/>
                      <w:ind w:left="96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w w:val="125"/>
                        <w:sz w:val="20"/>
                      </w:rPr>
                      <w:t>Psikolojik Sağlamlık</w:t>
                    </w:r>
                  </w:p>
                  <w:p w:rsidR="003D2C49" w:rsidRDefault="003D2C49">
                    <w:pPr>
                      <w:rPr>
                        <w:b/>
                        <w:i/>
                        <w:sz w:val="31"/>
                      </w:rPr>
                    </w:pPr>
                  </w:p>
                  <w:p w:rsidR="003D2C49" w:rsidRDefault="00AB471C">
                    <w:pPr>
                      <w:spacing w:line="285" w:lineRule="auto"/>
                      <w:ind w:left="339" w:right="271" w:firstLine="35"/>
                      <w:rPr>
                        <w:rFonts w:ascii="Georgia" w:hAnsi="Georgia"/>
                        <w:sz w:val="20"/>
                      </w:rPr>
                    </w:pPr>
                    <w:r>
                      <w:rPr>
                        <w:rFonts w:ascii="Georgia" w:hAnsi="Georgia"/>
                        <w:w w:val="105"/>
                        <w:sz w:val="20"/>
                      </w:rPr>
                      <w:t>Psikolojik sağlamlık, oldukça zor koşullara rağmen, kişinin bu olumsuz koşulların üstesinden ba</w:t>
                    </w:r>
                    <w:r>
                      <w:rPr>
                        <w:rFonts w:ascii="Georgia" w:hAnsi="Georgia"/>
                        <w:w w:val="105"/>
                        <w:sz w:val="20"/>
                      </w:rPr>
                      <w:t>şarıyla gelebilme ve uyum sağlayabilme yeteneğidir.</w:t>
                    </w:r>
                  </w:p>
                  <w:p w:rsidR="003D2C49" w:rsidRDefault="00AB471C">
                    <w:pPr>
                      <w:spacing w:before="94" w:line="468" w:lineRule="auto"/>
                      <w:ind w:left="339" w:firstLine="35"/>
                      <w:rPr>
                        <w:rFonts w:ascii="Georgia" w:hAnsi="Georgia"/>
                        <w:sz w:val="20"/>
                      </w:rPr>
                    </w:pPr>
                    <w:r>
                      <w:rPr>
                        <w:rFonts w:ascii="Georgia" w:hAnsi="Georgia"/>
                        <w:w w:val="105"/>
                        <w:sz w:val="20"/>
                      </w:rPr>
                      <w:t>Psikolojik sağlamlık, bir kişilik özelliği değildir. Hepimiz bu yeteneğe sahibiz</w:t>
                    </w:r>
                  </w:p>
                  <w:p w:rsidR="003D2C49" w:rsidRDefault="00AB471C">
                    <w:pPr>
                      <w:spacing w:before="59" w:line="285" w:lineRule="auto"/>
                      <w:ind w:left="378" w:right="271"/>
                      <w:rPr>
                        <w:rFonts w:ascii="Georgia" w:hAnsi="Georgia"/>
                        <w:sz w:val="20"/>
                      </w:rPr>
                    </w:pPr>
                    <w:r>
                      <w:rPr>
                        <w:rFonts w:ascii="Georgia" w:hAnsi="Georgia"/>
                        <w:w w:val="105"/>
                        <w:sz w:val="20"/>
                      </w:rPr>
                      <w:t>Psikolojik sağlamlık, kişiden kişiye değişen, zaman içinde artabilen veya azalabilen bir özelliğe sahiptir.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80" style="position:absolute;left:0;text-align:left;margin-left:539.1pt;margin-top:-323.95pt;width:246pt;height:326.8pt;z-index:15737856;mso-position-horizontal-relative:page" coordorigin="10782,-6479" coordsize="4920,6536">
            <v:shape id="_x0000_s1091" type="#_x0000_t75" style="position:absolute;left:10782;top:-5239;width:4920;height:5295">
              <v:imagedata r:id="rId20" o:title=""/>
            </v:shape>
            <v:shape id="_x0000_s1090" style="position:absolute;left:11258;top:-6480;width:4241;height:1357" coordorigin="11259,-6479" coordsize="4241,1357" path="m11455,-5123r-79,-3l11315,-5154r-40,-47l11259,-5264r11,-73l11274,-5366r,-30l11276,-5426r8,-26l11312,-5519r15,-70l11340,-5659r21,-70l11361,-5733r1,-2l11395,-5783r11,-55l11411,-5894r13,-54l11426,-5963r-1,-16l11424,-5995r,-15l11440,-6085r41,-56l11545,-6178r86,-18l11709,-6205r78,-10l11866,-6227r78,-12l12022,-6253r69,-14l12230,-6299r70,-13l12353,-6319r53,-3l12459,-6324r53,-3l12550,-6330r38,-4l12626,-6337r39,-2l12724,-6342r120,-3l12903,-6348r66,-5l13100,-6364r65,-6l13194,-6371r30,-1l13253,-6372r285,-2l13623,-6374r85,-1l13794,-6376r39,-2l13912,-6384r40,-2l14011,-6388r60,-1l14189,-6390r89,l14367,-6389r89,l14545,-6392r88,-8l14722,-6411r89,-11l14900,-6428r68,-2l15035,-6436r66,-9l15167,-6459r38,-8l15245,-6471r39,-4l15323,-6479r61,8l15427,-6425r14,22l15456,-6381r16,21l15487,-6338r11,20l15500,-6300r-8,16l15477,-6268r-7,9l15465,-6249r-2,11l15463,-6227r10,46l15470,-6140r-16,38l15426,-6066r-11,17l15406,-6030r-7,21l15390,-5990r-9,18l15376,-5955r-1,19l15379,-5913r5,26l15386,-5856r-8,31l15359,-5797r-13,22l15343,-5748r4,28l15358,-5695r6,15l15366,-5663r,17l15363,-5629r-32,63l15267,-5522r-87,27l15148,-5489r-32,7l15111,-5492r-119,14l14932,-5472r-60,5l14798,-5463r-75,2l14575,-5455r-74,3l14448,-5448r-106,12l14288,-5432r-77,4l14135,-5424r-77,3l13981,-5417r-153,6l13767,-5410r-61,l13645,-5410r-60,3l13265,-5381r-80,7l13106,-5368r-80,8l12946,-5353r-80,9l12787,-5336r-80,10l12626,-5316r-81,12l12464,-5291r-80,13l12303,-5265r-323,56l11825,-5182r-148,25l11603,-5145r-74,12l11455,-5123xe" fillcolor="#e3cabd" stroked="f">
              <v:path arrowok="t"/>
            </v:shape>
            <v:shape id="_x0000_s1089" style="position:absolute;left:10848;top:-5013;width:2937;height:2663" coordorigin="10849,-5013" coordsize="2937,2663" o:spt="100" adj="0,,0" path="m10902,-4303r-1,-3l10899,-4313r-2,-3l10892,-4321r-3,-2l10882,-4325r-3,-1l10872,-4326r-4,1l10862,-4323r-3,2l10854,-4316r-2,3l10849,-4306r,3l10849,-4296r,4l10852,-4286r2,3l10859,-4278r3,2l10868,-4273r4,l10879,-4273r3,l10889,-4276r3,-2l10897,-4283r2,-3l10901,-4292r1,-4l10902,-4303xm11015,-2380r-1,-4l11012,-2390r-2,-3l11005,-2398r-3,-2l10995,-2403r-3,-1l10985,-2404r-4,1l10975,-2400r-3,2l10967,-2393r-2,3l10962,-2384r,4l10962,-2373r,3l10965,-2363r2,2l10972,-2356r3,2l10981,-2351r4,1l10992,-2350r3,-1l11002,-2354r3,-2l11010,-2361r2,-2l11014,-2370r1,-3l11015,-2380xm11054,-3331r-1,-3l11050,-3341r-1,-3l11044,-3349r-3,-1l11034,-3353r-3,-1l11024,-3354r-4,1l11014,-3350r-3,1l11006,-3344r-2,3l11001,-3334r-1,3l11000,-3324r1,4l11004,-3314r2,3l11011,-3306r3,2l11020,-3301r4,l11031,-3301r3,l11041,-3304r3,-2l11049,-3311r1,-3l11053,-3320r1,-4l11054,-3331xm11392,-4989r,-4l11389,-4999r-2,-3l11382,-5007r-3,-2l11373,-5012r-4,-1l11362,-5013r-3,1l11352,-5009r-3,2l11344,-5002r-2,3l11340,-4993r-1,4l11339,-4982r1,3l11342,-4972r2,2l11349,-4965r3,2l11359,-4960r3,1l11369,-4959r4,-1l11379,-4963r3,-2l11387,-4970r2,-2l11392,-4979r,-3l11392,-4989xm13741,-2474r,-3l13738,-2484r-2,-3l13731,-2492r-3,-1l13722,-2496r-4,-1l13711,-2497r-3,1l13701,-2493r-3,1l13693,-2487r-2,3l13689,-2477r-1,3l13688,-2467r1,4l13691,-2457r2,3l13698,-2449r3,2l13708,-2444r3,l13718,-2444r4,l13728,-2447r3,-2l13736,-2454r2,-3l13741,-2463r,-4l13741,-2474xm13780,-4394r-1,-3l13777,-4403r-2,-3l13770,-4411r-3,-2l13760,-4416r-3,-1l13750,-4417r-3,1l13740,-4413r-3,2l13732,-4406r-2,3l13727,-4397r,3l13727,-4386r,3l13730,-4377r2,3l13737,-4369r3,2l13747,-4364r3,1l13757,-4363r3,-1l13767,-4367r3,-2l13775,-4374r2,-3l13779,-4383r1,-3l13780,-4394xm13785,-3588r-1,-3l13782,-3598r-2,-3l13775,-3606r-3,-2l13765,-3610r-3,-1l13755,-3611r-4,1l13745,-3608r-3,2l13737,-3601r-2,3l13732,-3591r,3l13732,-3581r,3l13735,-3571r2,3l13742,-3563r3,2l13751,-3558r4,l13762,-3558r3,l13772,-3561r3,-2l13780,-3568r2,-3l13784,-3578r1,-3l13785,-3588xe" fillcolor="black" stroked="f">
              <v:stroke joinstyle="round"/>
              <v:formulas/>
              <v:path arrowok="t" o:connecttype="segments"/>
            </v:shape>
            <v:shape id="_x0000_s1088" type="#_x0000_t202" style="position:absolute;left:11504;top:-6208;width:3918;height:698" filled="f" stroked="f">
              <v:textbox style="mso-next-textbox:#_x0000_s1088" inset="0,0,0,0">
                <w:txbxContent>
                  <w:p w:rsidR="003D2C49" w:rsidRDefault="00AB471C">
                    <w:pPr>
                      <w:spacing w:before="51" w:line="288" w:lineRule="auto"/>
                      <w:ind w:left="545" w:right="10" w:hanging="546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w w:val="125"/>
                        <w:sz w:val="23"/>
                      </w:rPr>
                      <w:t>Psikolojik Sağlamlığı</w:t>
                    </w:r>
                    <w:r>
                      <w:rPr>
                        <w:b/>
                        <w:i/>
                        <w:spacing w:val="-40"/>
                        <w:w w:val="125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spacing w:val="-3"/>
                        <w:w w:val="125"/>
                        <w:sz w:val="23"/>
                      </w:rPr>
                      <w:t xml:space="preserve">Yüksek </w:t>
                    </w:r>
                    <w:r>
                      <w:rPr>
                        <w:b/>
                        <w:i/>
                        <w:w w:val="130"/>
                        <w:sz w:val="23"/>
                      </w:rPr>
                      <w:t>Bireylerin</w:t>
                    </w:r>
                    <w:r>
                      <w:rPr>
                        <w:b/>
                        <w:i/>
                        <w:spacing w:val="4"/>
                        <w:w w:val="130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w w:val="130"/>
                        <w:sz w:val="23"/>
                      </w:rPr>
                      <w:t>Özellikleri</w:t>
                    </w:r>
                  </w:p>
                </w:txbxContent>
              </v:textbox>
            </v:shape>
            <v:shape id="_x0000_s1087" type="#_x0000_t202" style="position:absolute;left:11544;top:-5102;width:3606;height:216" filled="f" stroked="f">
              <v:textbox style="mso-next-textbox:#_x0000_s1087" inset="0,0,0,0">
                <w:txbxContent>
                  <w:p w:rsidR="003D2C49" w:rsidRDefault="00AB471C">
                    <w:pPr>
                      <w:spacing w:before="22"/>
                      <w:rPr>
                        <w:rFonts w:ascii="Georgia" w:hAnsi="Georgia"/>
                        <w:sz w:val="16"/>
                      </w:rPr>
                    </w:pPr>
                    <w:r>
                      <w:rPr>
                        <w:rFonts w:ascii="Georgia" w:hAnsi="Georgia"/>
                        <w:w w:val="110"/>
                        <w:sz w:val="16"/>
                      </w:rPr>
                      <w:t>İyimser,</w:t>
                    </w:r>
                    <w:r>
                      <w:rPr>
                        <w:rFonts w:ascii="Georgia" w:hAnsi="Georgia"/>
                        <w:spacing w:val="-28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6"/>
                      </w:rPr>
                      <w:t>dışadönük</w:t>
                    </w:r>
                    <w:r>
                      <w:rPr>
                        <w:rFonts w:ascii="Georgia" w:hAnsi="Georgia"/>
                        <w:spacing w:val="-28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6"/>
                      </w:rPr>
                      <w:t>ve</w:t>
                    </w:r>
                    <w:r>
                      <w:rPr>
                        <w:rFonts w:ascii="Georgia" w:hAnsi="Georgia"/>
                        <w:spacing w:val="-28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6"/>
                      </w:rPr>
                      <w:t>yeni</w:t>
                    </w:r>
                    <w:r>
                      <w:rPr>
                        <w:rFonts w:ascii="Georgia" w:hAnsi="Georgia"/>
                        <w:spacing w:val="-27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6"/>
                      </w:rPr>
                      <w:t>yaşantılara</w:t>
                    </w:r>
                    <w:r>
                      <w:rPr>
                        <w:rFonts w:ascii="Georgia" w:hAnsi="Georgia"/>
                        <w:spacing w:val="-28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6"/>
                      </w:rPr>
                      <w:t>açıktırlar</w:t>
                    </w:r>
                  </w:p>
                </w:txbxContent>
              </v:textbox>
            </v:shape>
            <v:shape id="_x0000_s1086" type="#_x0000_t202" style="position:absolute;left:11053;top:-4416;width:1514;height:643" filled="f" stroked="f">
              <v:textbox style="mso-next-textbox:#_x0000_s1086" inset="0,0,0,0">
                <w:txbxContent>
                  <w:p w:rsidR="003D2C49" w:rsidRDefault="00AB471C">
                    <w:pPr>
                      <w:spacing w:before="22" w:line="280" w:lineRule="auto"/>
                      <w:ind w:right="15"/>
                      <w:rPr>
                        <w:rFonts w:ascii="Georgia" w:hAnsi="Georgia"/>
                        <w:sz w:val="16"/>
                      </w:rPr>
                    </w:pPr>
                    <w:r>
                      <w:rPr>
                        <w:rFonts w:ascii="Georgia" w:hAnsi="Georgia"/>
                        <w:w w:val="110"/>
                        <w:sz w:val="16"/>
                      </w:rPr>
                      <w:t>Yüksek</w:t>
                    </w:r>
                    <w:r>
                      <w:rPr>
                        <w:rFonts w:ascii="Georgia" w:hAnsi="Georgia"/>
                        <w:spacing w:val="-24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6"/>
                      </w:rPr>
                      <w:t>öz-saygı,</w:t>
                    </w:r>
                    <w:r>
                      <w:rPr>
                        <w:rFonts w:ascii="Georgia" w:hAnsi="Georgia"/>
                        <w:spacing w:val="-24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6"/>
                      </w:rPr>
                      <w:t>öz yeterlilik</w:t>
                    </w:r>
                    <w:r>
                      <w:rPr>
                        <w:rFonts w:ascii="Georgia" w:hAnsi="Georgia"/>
                        <w:spacing w:val="-19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6"/>
                      </w:rPr>
                      <w:t>ve</w:t>
                    </w:r>
                    <w:r>
                      <w:rPr>
                        <w:rFonts w:ascii="Georgia" w:hAnsi="Georgia"/>
                        <w:spacing w:val="-18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spacing w:val="-3"/>
                        <w:w w:val="110"/>
                        <w:sz w:val="16"/>
                      </w:rPr>
                      <w:t xml:space="preserve">kendini </w:t>
                    </w:r>
                    <w:r>
                      <w:rPr>
                        <w:rFonts w:ascii="Georgia" w:hAnsi="Georgia"/>
                        <w:w w:val="110"/>
                        <w:sz w:val="16"/>
                      </w:rPr>
                      <w:t>kabul</w:t>
                    </w:r>
                    <w:r>
                      <w:rPr>
                        <w:rFonts w:ascii="Georgia" w:hAnsi="Georgia"/>
                        <w:spacing w:val="1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6"/>
                      </w:rPr>
                      <w:t>vardır.</w:t>
                    </w:r>
                  </w:p>
                </w:txbxContent>
              </v:textbox>
            </v:shape>
            <v:shape id="_x0000_s1085" type="#_x0000_t202" style="position:absolute;left:13932;top:-4506;width:1383;height:430" filled="f" stroked="f">
              <v:textbox style="mso-next-textbox:#_x0000_s1085" inset="0,0,0,0">
                <w:txbxContent>
                  <w:p w:rsidR="003D2C49" w:rsidRDefault="00AB471C">
                    <w:pPr>
                      <w:spacing w:before="22" w:line="280" w:lineRule="auto"/>
                      <w:ind w:right="5"/>
                      <w:rPr>
                        <w:rFonts w:ascii="Georgia" w:hAnsi="Georgia"/>
                        <w:sz w:val="16"/>
                      </w:rPr>
                    </w:pPr>
                    <w:r>
                      <w:rPr>
                        <w:rFonts w:ascii="Georgia" w:hAnsi="Georgia"/>
                        <w:w w:val="105"/>
                        <w:sz w:val="16"/>
                      </w:rPr>
                      <w:t xml:space="preserve">Kendine güvenleri </w:t>
                    </w:r>
                    <w:r>
                      <w:rPr>
                        <w:rFonts w:ascii="Georgia" w:hAnsi="Georgia"/>
                        <w:w w:val="110"/>
                        <w:sz w:val="16"/>
                      </w:rPr>
                      <w:t>yüksektir.</w:t>
                    </w:r>
                  </w:p>
                </w:txbxContent>
              </v:textbox>
            </v:shape>
            <v:shape id="_x0000_s1084" type="#_x0000_t202" style="position:absolute;left:11205;top:-3444;width:1022;height:643" filled="f" stroked="f">
              <v:textbox style="mso-next-textbox:#_x0000_s1084" inset="0,0,0,0">
                <w:txbxContent>
                  <w:p w:rsidR="003D2C49" w:rsidRDefault="00AB471C">
                    <w:pPr>
                      <w:spacing w:before="22" w:line="280" w:lineRule="auto"/>
                      <w:ind w:right="8"/>
                      <w:rPr>
                        <w:rFonts w:ascii="Georgia" w:hAnsi="Georgia"/>
                        <w:sz w:val="16"/>
                      </w:rPr>
                    </w:pPr>
                    <w:r>
                      <w:rPr>
                        <w:rFonts w:ascii="Georgia" w:hAnsi="Georgia"/>
                        <w:w w:val="110"/>
                        <w:sz w:val="16"/>
                      </w:rPr>
                      <w:t>Etkili</w:t>
                    </w:r>
                    <w:r>
                      <w:rPr>
                        <w:rFonts w:ascii="Georgia" w:hAnsi="Georgia"/>
                        <w:spacing w:val="-3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spacing w:val="-3"/>
                        <w:w w:val="110"/>
                        <w:sz w:val="16"/>
                      </w:rPr>
                      <w:t xml:space="preserve">iletişim </w:t>
                    </w:r>
                    <w:r>
                      <w:rPr>
                        <w:rFonts w:ascii="Georgia" w:hAnsi="Georgia"/>
                        <w:w w:val="110"/>
                        <w:sz w:val="16"/>
                      </w:rPr>
                      <w:t>becerilerine sahiptirler.</w:t>
                    </w:r>
                  </w:p>
                </w:txbxContent>
              </v:textbox>
            </v:shape>
            <v:shape id="_x0000_s1083" type="#_x0000_t202" style="position:absolute;left:13936;top:-3701;width:1611;height:856" filled="f" stroked="f">
              <v:textbox style="mso-next-textbox:#_x0000_s1083" inset="0,0,0,0">
                <w:txbxContent>
                  <w:p w:rsidR="003D2C49" w:rsidRDefault="00AB471C">
                    <w:pPr>
                      <w:spacing w:before="22" w:line="280" w:lineRule="auto"/>
                      <w:ind w:right="14"/>
                      <w:rPr>
                        <w:rFonts w:ascii="Georgia" w:hAnsi="Georgia"/>
                        <w:sz w:val="16"/>
                      </w:rPr>
                    </w:pPr>
                    <w:r>
                      <w:rPr>
                        <w:rFonts w:ascii="Georgia" w:hAnsi="Georgia"/>
                        <w:w w:val="110"/>
                        <w:sz w:val="16"/>
                      </w:rPr>
                      <w:t xml:space="preserve">Stresli ve </w:t>
                    </w:r>
                    <w:proofErr w:type="spellStart"/>
                    <w:r>
                      <w:rPr>
                        <w:rFonts w:ascii="Georgia" w:hAnsi="Georgia"/>
                        <w:w w:val="110"/>
                        <w:sz w:val="16"/>
                      </w:rPr>
                      <w:t>travmatik</w:t>
                    </w:r>
                    <w:proofErr w:type="spellEnd"/>
                    <w:r>
                      <w:rPr>
                        <w:rFonts w:ascii="Georgia" w:hAnsi="Georgia"/>
                        <w:w w:val="110"/>
                        <w:sz w:val="16"/>
                      </w:rPr>
                      <w:t xml:space="preserve"> olaylarla</w:t>
                    </w:r>
                    <w:r>
                      <w:rPr>
                        <w:rFonts w:ascii="Georgia" w:hAnsi="Georgia"/>
                        <w:spacing w:val="-2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6"/>
                      </w:rPr>
                      <w:t>mantıklı</w:t>
                    </w:r>
                    <w:r>
                      <w:rPr>
                        <w:rFonts w:ascii="Georgia" w:hAnsi="Georgia"/>
                        <w:spacing w:val="-2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spacing w:val="-6"/>
                        <w:w w:val="110"/>
                        <w:sz w:val="16"/>
                      </w:rPr>
                      <w:t xml:space="preserve">bir </w:t>
                    </w:r>
                    <w:r>
                      <w:rPr>
                        <w:rFonts w:ascii="Georgia" w:hAnsi="Georgia"/>
                        <w:w w:val="110"/>
                        <w:sz w:val="16"/>
                      </w:rPr>
                      <w:t>şekilde mücadele ederler.</w:t>
                    </w:r>
                  </w:p>
                </w:txbxContent>
              </v:textbox>
            </v:shape>
            <v:shape id="_x0000_s1082" type="#_x0000_t202" style="position:absolute;left:11166;top:-2493;width:1198;height:643" filled="f" stroked="f">
              <v:textbox style="mso-next-textbox:#_x0000_s1082" inset="0,0,0,0">
                <w:txbxContent>
                  <w:p w:rsidR="003D2C49" w:rsidRDefault="00AB471C">
                    <w:pPr>
                      <w:spacing w:before="22" w:line="280" w:lineRule="auto"/>
                      <w:ind w:right="18"/>
                      <w:jc w:val="both"/>
                      <w:rPr>
                        <w:rFonts w:ascii="Georgia" w:hAnsi="Georgia"/>
                        <w:sz w:val="16"/>
                      </w:rPr>
                    </w:pPr>
                    <w:r>
                      <w:rPr>
                        <w:rFonts w:ascii="Georgia" w:hAnsi="Georgia"/>
                        <w:w w:val="105"/>
                        <w:sz w:val="16"/>
                      </w:rPr>
                      <w:t xml:space="preserve">Yeni durumlara </w:t>
                    </w:r>
                    <w:r>
                      <w:rPr>
                        <w:rFonts w:ascii="Georgia" w:hAnsi="Georgia"/>
                        <w:w w:val="110"/>
                        <w:sz w:val="16"/>
                      </w:rPr>
                      <w:t>çabucak</w:t>
                    </w:r>
                    <w:r>
                      <w:rPr>
                        <w:rFonts w:ascii="Georgia" w:hAnsi="Georgia"/>
                        <w:spacing w:val="-29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16"/>
                      </w:rPr>
                      <w:t>adapte olabilirler.</w:t>
                    </w:r>
                  </w:p>
                </w:txbxContent>
              </v:textbox>
            </v:shape>
            <v:shape id="_x0000_s1081" type="#_x0000_t202" style="position:absolute;left:14165;top:-2587;width:1194;height:643" filled="f" stroked="f">
              <v:textbox style="mso-next-textbox:#_x0000_s1081" inset="0,0,0,0">
                <w:txbxContent>
                  <w:p w:rsidR="003D2C49" w:rsidRDefault="00AB471C">
                    <w:pPr>
                      <w:spacing w:before="22" w:line="280" w:lineRule="auto"/>
                      <w:ind w:right="18"/>
                      <w:jc w:val="center"/>
                      <w:rPr>
                        <w:rFonts w:ascii="Georgia" w:hAnsi="Georgia"/>
                        <w:sz w:val="16"/>
                      </w:rPr>
                    </w:pPr>
                    <w:r>
                      <w:rPr>
                        <w:rFonts w:ascii="Georgia" w:hAnsi="Georgia"/>
                        <w:w w:val="110"/>
                        <w:sz w:val="16"/>
                      </w:rPr>
                      <w:t xml:space="preserve">Arkadaşlıklar geliştirmede </w:t>
                    </w:r>
                    <w:r>
                      <w:rPr>
                        <w:rFonts w:ascii="Georgia" w:hAnsi="Georgia"/>
                        <w:spacing w:val="-1"/>
                        <w:w w:val="110"/>
                        <w:sz w:val="16"/>
                      </w:rPr>
                      <w:t>yeteneklidirler.</w:t>
                    </w:r>
                  </w:p>
                </w:txbxContent>
              </v:textbox>
            </v:shape>
            <w10:wrap anchorx="page"/>
          </v:group>
        </w:pict>
      </w:r>
    </w:p>
    <w:p w:rsidR="003D2C49" w:rsidRDefault="00AB471C">
      <w:pPr>
        <w:rPr>
          <w:sz w:val="8"/>
        </w:rPr>
      </w:pPr>
      <w:r>
        <w:br w:type="column"/>
      </w:r>
    </w:p>
    <w:p w:rsidR="003D2C49" w:rsidRDefault="003D2C49">
      <w:pPr>
        <w:rPr>
          <w:sz w:val="8"/>
        </w:rPr>
      </w:pPr>
    </w:p>
    <w:p w:rsidR="003D2C49" w:rsidRDefault="003D2C49">
      <w:pPr>
        <w:rPr>
          <w:sz w:val="8"/>
        </w:rPr>
      </w:pPr>
    </w:p>
    <w:p w:rsidR="003D2C49" w:rsidRDefault="003D2C49">
      <w:pPr>
        <w:rPr>
          <w:sz w:val="8"/>
        </w:rPr>
      </w:pPr>
    </w:p>
    <w:p w:rsidR="003D2C49" w:rsidRDefault="003D2C49">
      <w:pPr>
        <w:rPr>
          <w:sz w:val="8"/>
        </w:rPr>
      </w:pPr>
    </w:p>
    <w:p w:rsidR="003D2C49" w:rsidRDefault="003D2C49">
      <w:pPr>
        <w:rPr>
          <w:sz w:val="8"/>
        </w:rPr>
      </w:pPr>
    </w:p>
    <w:p w:rsidR="003D2C49" w:rsidRDefault="003D2C49">
      <w:pPr>
        <w:spacing w:before="6"/>
        <w:rPr>
          <w:sz w:val="8"/>
        </w:rPr>
      </w:pPr>
    </w:p>
    <w:p w:rsidR="003D2C49" w:rsidRDefault="003D2C49">
      <w:pPr>
        <w:rPr>
          <w:sz w:val="8"/>
        </w:rPr>
        <w:sectPr w:rsidR="003D2C49">
          <w:type w:val="continuous"/>
          <w:pgSz w:w="15840" w:h="12240" w:orient="landscape"/>
          <w:pgMar w:top="240" w:right="40" w:bottom="0" w:left="180" w:header="708" w:footer="708" w:gutter="0"/>
          <w:cols w:num="4" w:space="708" w:equalWidth="0">
            <w:col w:w="3246" w:space="40"/>
            <w:col w:w="1397" w:space="502"/>
            <w:col w:w="3461" w:space="1924"/>
            <w:col w:w="5050"/>
          </w:cols>
        </w:sect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C4126">
      <w:pPr>
        <w:rPr>
          <w:sz w:val="20"/>
        </w:rPr>
      </w:pPr>
      <w:r>
        <w:pict>
          <v:group id="_x0000_s1062" style="position:absolute;margin-left:531.75pt;margin-top:3.8pt;width:248.25pt;height:139.5pt;z-index:15754240;mso-position-horizontal-relative:page" coordorigin="10705,-2927" coordsize="4965,2790">
            <v:shape id="_x0000_s1065" type="#_x0000_t75" style="position:absolute;left:10705;top:-2928;width:4965;height:2790">
              <v:imagedata r:id="rId21" o:title=""/>
            </v:shape>
            <v:shape id="_x0000_s1064" type="#_x0000_t75" style="position:absolute;left:10739;top:-2833;width:2535;height:2580">
              <v:imagedata r:id="rId22" o:title=""/>
            </v:shape>
            <v:shape id="_x0000_s1063" type="#_x0000_t202" style="position:absolute;left:10705;top:-2928;width:4965;height:2790" filled="f" stroked="f">
              <v:textbox style="mso-next-textbox:#_x0000_s1063" inset="0,0,0,0">
                <w:txbxContent>
                  <w:p w:rsidR="003D2C49" w:rsidRDefault="003D2C49"/>
                  <w:p w:rsidR="003D2C49" w:rsidRDefault="00AB471C">
                    <w:pPr>
                      <w:spacing w:before="167" w:line="290" w:lineRule="auto"/>
                      <w:ind w:left="2574" w:right="30" w:hanging="1"/>
                      <w:jc w:val="center"/>
                      <w:rPr>
                        <w:rFonts w:ascii="DejaVu Serif" w:hAnsi="DejaVu Serif"/>
                        <w:b/>
                        <w:sz w:val="20"/>
                      </w:rPr>
                    </w:pPr>
                    <w:r>
                      <w:rPr>
                        <w:rFonts w:ascii="DejaVu Serif" w:hAnsi="DejaVu Serif"/>
                        <w:b/>
                        <w:sz w:val="20"/>
                      </w:rPr>
                      <w:t>"Yaşamın gerçek amacı kişinin sürekli olarak kendini kanıtlamaya çalışmasından çok yaşamdan doyum bulmasıdır..."</w:t>
                    </w:r>
                  </w:p>
                </w:txbxContent>
              </v:textbox>
            </v:shape>
            <w10:wrap anchorx="page"/>
          </v:group>
        </w:pict>
      </w: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20"/>
        </w:rPr>
      </w:pPr>
    </w:p>
    <w:p w:rsidR="003D2C49" w:rsidRDefault="003D2C49">
      <w:pPr>
        <w:rPr>
          <w:sz w:val="12"/>
        </w:rPr>
      </w:pPr>
    </w:p>
    <w:p w:rsidR="003D2C49" w:rsidRDefault="00AB471C" w:rsidP="00481657">
      <w:pPr>
        <w:spacing w:before="89"/>
        <w:ind w:left="10525"/>
        <w:rPr>
          <w:sz w:val="12"/>
        </w:rPr>
      </w:pPr>
      <w:r>
        <w:pict>
          <v:group id="_x0000_s1076" style="position:absolute;left:0;text-align:left;margin-left:14.55pt;margin-top:-119.5pt;width:243.3pt;height:163.3pt;z-index:15744512;mso-position-horizontal-relative:page" coordorigin="291,-2390" coordsize="4866,3266">
            <v:rect id="_x0000_s1079" style="position:absolute;left:290;top:-2390;width:4866;height:3266" fillcolor="#fffffe" stroked="f"/>
            <v:shape id="_x0000_s1078" type="#_x0000_t75" style="position:absolute;left:410;top:-2132;width:2374;height:2880">
              <v:imagedata r:id="rId23" o:title=""/>
            </v:shape>
            <v:shape id="_x0000_s1077" type="#_x0000_t202" style="position:absolute;left:290;top:-2390;width:4866;height:3266" filled="f" stroked="f">
              <v:textbox style="mso-next-textbox:#_x0000_s1077" inset="0,0,0,0">
                <w:txbxContent>
                  <w:p w:rsidR="003D2C49" w:rsidRDefault="003D2C49">
                    <w:pPr>
                      <w:rPr>
                        <w:sz w:val="46"/>
                      </w:rPr>
                    </w:pPr>
                  </w:p>
                  <w:p w:rsidR="003D2C49" w:rsidRDefault="003D2C49">
                    <w:pPr>
                      <w:rPr>
                        <w:sz w:val="46"/>
                      </w:rPr>
                    </w:pPr>
                  </w:p>
                  <w:p w:rsidR="003D2C49" w:rsidRDefault="00AB471C">
                    <w:pPr>
                      <w:spacing w:before="280" w:line="288" w:lineRule="auto"/>
                      <w:ind w:left="1038" w:right="88" w:hanging="1"/>
                      <w:jc w:val="center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w w:val="135"/>
                        <w:sz w:val="28"/>
                      </w:rPr>
                      <w:t>"Engeller, sıradan insanlara sıra dışı olsunlar diye</w:t>
                    </w:r>
                    <w:r>
                      <w:rPr>
                        <w:b/>
                        <w:i/>
                        <w:spacing w:val="-57"/>
                        <w:w w:val="135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w w:val="135"/>
                        <w:sz w:val="28"/>
                      </w:rPr>
                      <w:t>tanınan fırsatlardır."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66" style="position:absolute;left:0;text-align:left;margin-left:273.8pt;margin-top:-402.2pt;width:247.55pt;height:445.5pt;z-index:15749120;mso-position-horizontal-relative:page" coordorigin="5476,-8044" coordsize="4951,8910">
            <v:shape id="_x0000_s1075" type="#_x0000_t75" style="position:absolute;left:5486;top:-8045;width:4920;height:8910">
              <v:imagedata r:id="rId24" o:title=""/>
            </v:shape>
            <v:shape id="_x0000_s1074" style="position:absolute;left:5475;top:-7432;width:3335;height:7298" coordorigin="5476,-7431" coordsize="3335,7298" o:spt="100" adj="0,,0" path="m5537,-3579r-1,-4l5533,-3590r-2,-4l5525,-3599r-3,-3l5514,-3605r-3,l5502,-3605r-4,l5491,-3602r-3,3l5482,-3594r-2,4l5476,-3583r,4l5476,-3571r,4l5480,-3559r2,3l5488,-3550r3,2l5498,-3545r4,1l5511,-3544r3,-1l5522,-3548r3,-2l5531,-3556r2,-3l5536,-3567r1,-4l5537,-3579xm5672,-5164r-1,-5l5668,-5178r-3,-4l5658,-5189r-4,-3l5645,-5195r-5,-1l5630,-5196r-5,1l5616,-5192r-4,3l5605,-5182r-3,4l5598,-5169r-1,5l5597,-5154r1,5l5602,-5140r3,4l5612,-5129r4,3l5625,-5122r5,1l5640,-5121r5,-1l5654,-5126r4,-3l5665,-5136r3,-4l5671,-5149r1,-5l5672,-5164xm5812,-6134r-1,-5l5807,-6148r-2,-4l5798,-6159r-4,-3l5784,-6166r-4,-1l5770,-6167r-5,1l5756,-6162r-4,3l5745,-6152r-3,4l5738,-6139r-1,5l5737,-6124r1,5l5742,-6110r3,4l5752,-6099r4,3l5765,-6092r5,l5780,-6092r4,l5794,-6096r4,-3l5805,-6106r2,-4l5811,-6119r1,-5l5812,-6134xm5891,-7399r-1,-4l5886,-7413r-3,-4l5876,-7424r-4,-2l5863,-7430r-5,-1l5848,-7431r-5,1l5834,-7426r-4,2l5823,-7417r-3,4l5817,-7403r-1,4l5816,-7389r1,5l5820,-7375r3,4l5830,-7364r4,3l5843,-7357r5,1l5858,-7356r5,-1l5872,-7361r4,-3l5883,-7371r3,-4l5890,-7384r1,-5l5891,-7399xm6790,-6614r-1,-5l6785,-6628r-2,-4l6776,-6639r-4,-3l6762,-6646r-4,-1l6748,-6647r-5,1l6734,-6642r-4,3l6723,-6632r-3,4l6716,-6619r-1,5l6715,-6604r1,5l6720,-6590r3,4l6730,-6579r4,3l6743,-6572r5,l6758,-6572r4,l6772,-6576r4,-3l6783,-6586r2,-4l6789,-6599r1,-5l6790,-6614xm6878,-176r-1,-5l6873,-190r-3,-4l6863,-201r-4,-3l6850,-208r-5,-1l6835,-209r-4,1l6821,-204r-4,3l6810,-194r-2,4l6804,-181r-1,5l6803,-166r1,4l6808,-152r2,4l6817,-141r4,2l6831,-135r4,1l6845,-134r5,-1l6859,-139r4,-2l6870,-148r3,-4l6877,-162r1,-4l6878,-176xm8557,-1423r-1,-4l8552,-1437r-3,-4l8542,-1448r-4,-2l8529,-1454r-5,-1l8514,-1455r-5,1l8500,-1450r-4,2l8489,-1441r-3,4l8483,-1427r-1,4l8482,-1413r1,5l8486,-1399r3,4l8496,-1388r4,3l8509,-1381r5,1l8524,-1380r5,-1l8538,-1385r4,-3l8549,-1395r3,-4l8556,-1408r1,-5l8557,-1423xm8705,-5182r-1,-5l8701,-5196r-3,-4l8691,-5207r-4,-3l8678,-5214r-5,-1l8663,-5215r-5,1l8649,-5210r-4,3l8638,-5200r-3,4l8631,-5187r-1,5l8630,-5172r1,5l8635,-5158r3,4l8645,-5147r4,3l8658,-5141r5,1l8673,-5140r5,-1l8687,-5144r4,-3l8698,-5154r3,-4l8704,-5167r1,-5l8705,-5182xm8810,-3701r-1,-5l8805,-3715r-2,-4l8795,-3726r-4,-3l8782,-3733r-5,-1l8767,-3734r-4,1l8754,-3729r-5,3l8742,-3719r-2,4l8736,-3706r-1,5l8735,-3691r1,4l8740,-3677r2,4l8749,-3666r5,2l8763,-3660r4,1l8777,-3659r5,-1l8791,-3664r4,-2l8803,-3673r2,-4l8809,-3687r1,-4l8810,-3701xe" fillcolor="black" stroked="f">
              <v:stroke joinstyle="round"/>
              <v:formulas/>
              <v:path arrowok="t" o:connecttype="segments"/>
            </v:shape>
            <v:shape id="_x0000_s1073" type="#_x0000_t202" style="position:absolute;left:6152;top:-7538;width:3707;height:1805" filled="f" stroked="f">
              <v:textbox style="mso-next-textbox:#_x0000_s1073" inset="0,0,0,0">
                <w:txbxContent>
                  <w:p w:rsidR="003D2C49" w:rsidRDefault="00AB471C">
                    <w:pPr>
                      <w:spacing w:before="28" w:line="285" w:lineRule="auto"/>
                      <w:ind w:right="187"/>
                      <w:jc w:val="center"/>
                      <w:rPr>
                        <w:rFonts w:ascii="Georgia" w:hAnsi="Georgia"/>
                        <w:sz w:val="20"/>
                      </w:rPr>
                    </w:pPr>
                    <w:proofErr w:type="gramStart"/>
                    <w:r>
                      <w:rPr>
                        <w:rFonts w:ascii="Georgia" w:hAnsi="Georgia"/>
                        <w:w w:val="105"/>
                        <w:sz w:val="20"/>
                      </w:rPr>
                      <w:t>Yaşamın</w:t>
                    </w:r>
                    <w:r>
                      <w:rPr>
                        <w:rFonts w:ascii="Georgia" w:hAnsi="Georgia"/>
                        <w:spacing w:val="-1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05"/>
                        <w:sz w:val="20"/>
                      </w:rPr>
                      <w:t>anlamlı</w:t>
                    </w:r>
                    <w:r>
                      <w:rPr>
                        <w:rFonts w:ascii="Georgia" w:hAnsi="Georgia"/>
                        <w:spacing w:val="-1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05"/>
                        <w:sz w:val="20"/>
                      </w:rPr>
                      <w:t>ve</w:t>
                    </w:r>
                    <w:r>
                      <w:rPr>
                        <w:rFonts w:ascii="Georgia" w:hAnsi="Georgia"/>
                        <w:spacing w:val="-1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05"/>
                        <w:sz w:val="20"/>
                      </w:rPr>
                      <w:t>değerli</w:t>
                    </w:r>
                    <w:r>
                      <w:rPr>
                        <w:rFonts w:ascii="Georgia" w:hAnsi="Georgia"/>
                        <w:spacing w:val="-1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05"/>
                        <w:sz w:val="20"/>
                      </w:rPr>
                      <w:t>olduğunun farkında</w:t>
                    </w:r>
                    <w:r>
                      <w:rPr>
                        <w:rFonts w:ascii="Georgia" w:hAnsi="Georgia"/>
                        <w:spacing w:val="-1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05"/>
                        <w:sz w:val="20"/>
                      </w:rPr>
                      <w:t>olmak.</w:t>
                    </w:r>
                    <w:proofErr w:type="gramEnd"/>
                  </w:p>
                  <w:p w:rsidR="003D2C49" w:rsidRDefault="003D2C49">
                    <w:pPr>
                      <w:spacing w:before="5"/>
                      <w:rPr>
                        <w:rFonts w:ascii="Georgia"/>
                        <w:sz w:val="21"/>
                      </w:rPr>
                    </w:pPr>
                  </w:p>
                  <w:p w:rsidR="003D2C49" w:rsidRDefault="00AB471C">
                    <w:pPr>
                      <w:ind w:right="108"/>
                      <w:jc w:val="center"/>
                      <w:rPr>
                        <w:rFonts w:ascii="Georgia" w:hAnsi="Georgia"/>
                        <w:sz w:val="20"/>
                      </w:rPr>
                    </w:pPr>
                    <w:r>
                      <w:rPr>
                        <w:rFonts w:ascii="Georgia" w:hAnsi="Georgia"/>
                        <w:w w:val="105"/>
                        <w:sz w:val="20"/>
                      </w:rPr>
                      <w:t>Kendinize güvenmek.</w:t>
                    </w:r>
                  </w:p>
                  <w:p w:rsidR="003D2C49" w:rsidRDefault="003D2C49">
                    <w:pPr>
                      <w:spacing w:before="3"/>
                      <w:rPr>
                        <w:rFonts w:ascii="Georgia"/>
                      </w:rPr>
                    </w:pPr>
                  </w:p>
                  <w:p w:rsidR="003D2C49" w:rsidRDefault="00AB471C">
                    <w:pPr>
                      <w:spacing w:line="285" w:lineRule="auto"/>
                      <w:ind w:left="1543" w:right="11" w:hanging="1297"/>
                      <w:rPr>
                        <w:rFonts w:ascii="Georgia" w:hAnsi="Georgia"/>
                        <w:sz w:val="20"/>
                      </w:rPr>
                    </w:pPr>
                    <w:r>
                      <w:rPr>
                        <w:rFonts w:ascii="Georgia" w:hAnsi="Georgia"/>
                        <w:w w:val="110"/>
                        <w:sz w:val="20"/>
                      </w:rPr>
                      <w:t>Bilginizi</w:t>
                    </w:r>
                    <w:r>
                      <w:rPr>
                        <w:rFonts w:ascii="Georgia" w:hAnsi="Georgia"/>
                        <w:spacing w:val="-3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20"/>
                      </w:rPr>
                      <w:t>arttırmak.</w:t>
                    </w:r>
                    <w:r>
                      <w:rPr>
                        <w:rFonts w:ascii="Georgia" w:hAnsi="Georgia"/>
                        <w:spacing w:val="-3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20"/>
                      </w:rPr>
                      <w:t>Doğru</w:t>
                    </w:r>
                    <w:r>
                      <w:rPr>
                        <w:rFonts w:ascii="Georgia" w:hAnsi="Georgia"/>
                        <w:spacing w:val="-3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20"/>
                      </w:rPr>
                      <w:t>bilgi</w:t>
                    </w:r>
                    <w:r>
                      <w:rPr>
                        <w:rFonts w:ascii="Georgia" w:hAnsi="Georgia"/>
                        <w:spacing w:val="-3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20"/>
                      </w:rPr>
                      <w:t>hayat kurtarır.</w:t>
                    </w:r>
                  </w:p>
                </w:txbxContent>
              </v:textbox>
            </v:shape>
            <v:shape id="_x0000_s1072" type="#_x0000_t202" style="position:absolute;left:5866;top:-5303;width:1861;height:1080" filled="f" stroked="f">
              <v:textbox style="mso-next-textbox:#_x0000_s1072" inset="0,0,0,0">
                <w:txbxContent>
                  <w:p w:rsidR="003D2C49" w:rsidRDefault="00AB471C">
                    <w:pPr>
                      <w:spacing w:before="28" w:line="285" w:lineRule="auto"/>
                      <w:ind w:right="18" w:hanging="1"/>
                      <w:jc w:val="center"/>
                      <w:rPr>
                        <w:rFonts w:ascii="Georgia" w:hAnsi="Georgia"/>
                        <w:sz w:val="20"/>
                      </w:rPr>
                    </w:pPr>
                    <w:r>
                      <w:rPr>
                        <w:rFonts w:ascii="Georgia" w:hAnsi="Georgia"/>
                        <w:w w:val="110"/>
                        <w:sz w:val="20"/>
                      </w:rPr>
                      <w:t>Etrafınızdakilerle iyi</w:t>
                    </w:r>
                    <w:r>
                      <w:rPr>
                        <w:rFonts w:ascii="Georgia" w:hAnsi="Georgia"/>
                        <w:spacing w:val="-2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20"/>
                      </w:rPr>
                      <w:t>ilişkiler</w:t>
                    </w:r>
                    <w:r>
                      <w:rPr>
                        <w:rFonts w:ascii="Georgia" w:hAnsi="Georgia"/>
                        <w:spacing w:val="-2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20"/>
                      </w:rPr>
                      <w:t>kurmak, yeni</w:t>
                    </w:r>
                    <w:r>
                      <w:rPr>
                        <w:rFonts w:ascii="Georgia" w:hAnsi="Georgia"/>
                        <w:spacing w:val="-2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20"/>
                      </w:rPr>
                      <w:t>bağlantılar</w:t>
                    </w:r>
                  </w:p>
                  <w:p w:rsidR="003D2C49" w:rsidRDefault="00AB471C">
                    <w:pPr>
                      <w:spacing w:line="226" w:lineRule="exact"/>
                      <w:ind w:left="29" w:right="47"/>
                      <w:jc w:val="center"/>
                      <w:rPr>
                        <w:rFonts w:ascii="Georgia" w:hAnsi="Georgia"/>
                        <w:sz w:val="20"/>
                      </w:rPr>
                    </w:pPr>
                    <w:proofErr w:type="gramStart"/>
                    <w:r>
                      <w:rPr>
                        <w:rFonts w:ascii="Georgia" w:hAnsi="Georgia"/>
                        <w:w w:val="105"/>
                        <w:sz w:val="20"/>
                      </w:rPr>
                      <w:t>kurmaya</w:t>
                    </w:r>
                    <w:proofErr w:type="gramEnd"/>
                    <w:r>
                      <w:rPr>
                        <w:rFonts w:ascii="Georgia" w:hAnsi="Georgia"/>
                        <w:w w:val="105"/>
                        <w:sz w:val="20"/>
                      </w:rPr>
                      <w:t xml:space="preserve"> çalışmak.</w:t>
                    </w:r>
                  </w:p>
                </w:txbxContent>
              </v:textbox>
            </v:shape>
            <v:shape id="_x0000_s1071" type="#_x0000_t202" style="position:absolute;left:8865;top:-5322;width:1380;height:1080" filled="f" stroked="f">
              <v:textbox style="mso-next-textbox:#_x0000_s1071" inset="0,0,0,0">
                <w:txbxContent>
                  <w:p w:rsidR="003D2C49" w:rsidRDefault="00AB471C">
                    <w:pPr>
                      <w:spacing w:before="28" w:line="285" w:lineRule="auto"/>
                      <w:ind w:right="-5"/>
                      <w:rPr>
                        <w:rFonts w:ascii="Georgia" w:hAnsi="Georgia"/>
                        <w:sz w:val="20"/>
                      </w:rPr>
                    </w:pPr>
                    <w:r>
                      <w:rPr>
                        <w:rFonts w:ascii="Georgia" w:hAnsi="Georgia"/>
                        <w:w w:val="105"/>
                        <w:sz w:val="20"/>
                      </w:rPr>
                      <w:t>Bedenimize iyi bakmak, sağlığımıza</w:t>
                    </w:r>
                  </w:p>
                  <w:p w:rsidR="003D2C49" w:rsidRDefault="00AB471C">
                    <w:pPr>
                      <w:spacing w:line="226" w:lineRule="exact"/>
                      <w:rPr>
                        <w:rFonts w:ascii="Georgia"/>
                        <w:sz w:val="20"/>
                      </w:rPr>
                    </w:pPr>
                    <w:proofErr w:type="gramStart"/>
                    <w:r>
                      <w:rPr>
                        <w:rFonts w:ascii="Georgia"/>
                        <w:w w:val="110"/>
                        <w:sz w:val="20"/>
                      </w:rPr>
                      <w:t>dikkat</w:t>
                    </w:r>
                    <w:proofErr w:type="gramEnd"/>
                    <w:r>
                      <w:rPr>
                        <w:rFonts w:ascii="Georgia"/>
                        <w:w w:val="110"/>
                        <w:sz w:val="20"/>
                      </w:rPr>
                      <w:t xml:space="preserve"> etmek.</w:t>
                    </w:r>
                  </w:p>
                </w:txbxContent>
              </v:textbox>
            </v:shape>
            <v:shape id="_x0000_s1070" type="#_x0000_t202" style="position:absolute;left:5677;top:-3710;width:1697;height:2534" filled="f" stroked="f">
              <v:textbox style="mso-next-textbox:#_x0000_s1070" inset="0,0,0,0">
                <w:txbxContent>
                  <w:p w:rsidR="003D2C49" w:rsidRDefault="00AB471C">
                    <w:pPr>
                      <w:spacing w:before="31" w:line="297" w:lineRule="auto"/>
                      <w:ind w:right="18" w:hanging="1"/>
                      <w:jc w:val="center"/>
                      <w:rPr>
                        <w:rFonts w:ascii="Georgia" w:hAnsi="Georgia"/>
                        <w:sz w:val="18"/>
                      </w:rPr>
                    </w:pPr>
                    <w:r>
                      <w:rPr>
                        <w:rFonts w:ascii="Georgia" w:hAnsi="Georgia"/>
                        <w:w w:val="110"/>
                        <w:sz w:val="18"/>
                      </w:rPr>
                      <w:t>Problemler karşısında kullanılabilecek aktif başa çıkma yöntemlerini bilmek.</w:t>
                    </w:r>
                    <w:proofErr w:type="gramStart"/>
                    <w:r>
                      <w:rPr>
                        <w:rFonts w:ascii="Georgia" w:hAnsi="Georgia"/>
                        <w:w w:val="110"/>
                        <w:sz w:val="18"/>
                      </w:rPr>
                      <w:t>(</w:t>
                    </w:r>
                    <w:proofErr w:type="gramEnd"/>
                    <w:r>
                      <w:rPr>
                        <w:rFonts w:ascii="Georgia" w:hAnsi="Georgia"/>
                        <w:w w:val="110"/>
                        <w:sz w:val="18"/>
                      </w:rPr>
                      <w:t xml:space="preserve">Çözüm odaklı düşünme, duygu yönetimi, </w:t>
                    </w:r>
                    <w:proofErr w:type="spellStart"/>
                    <w:r>
                      <w:rPr>
                        <w:rFonts w:ascii="Georgia" w:hAnsi="Georgia"/>
                        <w:w w:val="110"/>
                        <w:sz w:val="18"/>
                      </w:rPr>
                      <w:t>alernatifler</w:t>
                    </w:r>
                    <w:proofErr w:type="spellEnd"/>
                    <w:r>
                      <w:rPr>
                        <w:rFonts w:ascii="Georgia" w:hAnsi="Georgia"/>
                        <w:w w:val="110"/>
                        <w:sz w:val="18"/>
                      </w:rPr>
                      <w:t xml:space="preserve"> üretme</w:t>
                    </w:r>
                  </w:p>
                  <w:p w:rsidR="003D2C49" w:rsidRDefault="00AB471C">
                    <w:pPr>
                      <w:spacing w:before="1"/>
                      <w:ind w:left="658" w:right="676"/>
                      <w:jc w:val="center"/>
                      <w:rPr>
                        <w:rFonts w:ascii="Georgia"/>
                        <w:sz w:val="18"/>
                      </w:rPr>
                    </w:pPr>
                    <w:r>
                      <w:rPr>
                        <w:rFonts w:ascii="Georgia"/>
                        <w:w w:val="105"/>
                        <w:sz w:val="18"/>
                      </w:rPr>
                      <w:t>vb.)</w:t>
                    </w:r>
                  </w:p>
                </w:txbxContent>
              </v:textbox>
            </v:shape>
            <v:shape id="_x0000_s1069" type="#_x0000_t202" style="position:absolute;left:8987;top:-3841;width:1427;height:1350" filled="f" stroked="f">
              <v:textbox style="mso-next-textbox:#_x0000_s1069" inset="0,0,0,0">
                <w:txbxContent>
                  <w:p w:rsidR="003D2C49" w:rsidRDefault="00AB471C">
                    <w:pPr>
                      <w:spacing w:before="28" w:line="285" w:lineRule="auto"/>
                      <w:ind w:left="60" w:right="78"/>
                      <w:jc w:val="center"/>
                      <w:rPr>
                        <w:rFonts w:ascii="Georgia" w:hAnsi="Georgia"/>
                        <w:sz w:val="20"/>
                      </w:rPr>
                    </w:pPr>
                    <w:r>
                      <w:rPr>
                        <w:rFonts w:ascii="Georgia" w:hAnsi="Georgia"/>
                        <w:w w:val="105"/>
                        <w:sz w:val="20"/>
                      </w:rPr>
                      <w:t xml:space="preserve">İyimser bakış açısına sahip olmak. </w:t>
                    </w:r>
                    <w:proofErr w:type="gramStart"/>
                    <w:r>
                      <w:rPr>
                        <w:rFonts w:ascii="Georgia" w:hAnsi="Georgia"/>
                        <w:w w:val="105"/>
                        <w:sz w:val="20"/>
                      </w:rPr>
                      <w:t>(</w:t>
                    </w:r>
                    <w:proofErr w:type="gramEnd"/>
                    <w:r>
                      <w:rPr>
                        <w:rFonts w:ascii="Georgia" w:hAnsi="Georgia"/>
                        <w:w w:val="105"/>
                        <w:sz w:val="20"/>
                      </w:rPr>
                      <w:t>Gelecek için</w:t>
                    </w:r>
                  </w:p>
                  <w:p w:rsidR="003D2C49" w:rsidRDefault="00AB471C">
                    <w:pPr>
                      <w:spacing w:line="226" w:lineRule="exact"/>
                      <w:ind w:right="18"/>
                      <w:jc w:val="center"/>
                      <w:rPr>
                        <w:rFonts w:ascii="Georgia" w:hAnsi="Georgia"/>
                        <w:sz w:val="20"/>
                      </w:rPr>
                    </w:pPr>
                    <w:proofErr w:type="gramStart"/>
                    <w:r>
                      <w:rPr>
                        <w:rFonts w:ascii="Georgia" w:hAnsi="Georgia"/>
                        <w:w w:val="105"/>
                        <w:sz w:val="20"/>
                      </w:rPr>
                      <w:t>umut</w:t>
                    </w:r>
                    <w:proofErr w:type="gramEnd"/>
                    <w:r>
                      <w:rPr>
                        <w:rFonts w:ascii="Georgia" w:hAnsi="Georgia"/>
                        <w:spacing w:val="-2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05"/>
                        <w:sz w:val="20"/>
                      </w:rPr>
                      <w:t>taşımak.)</w:t>
                    </w:r>
                  </w:p>
                </w:txbxContent>
              </v:textbox>
            </v:shape>
            <v:shape id="_x0000_s1068" type="#_x0000_t202" style="position:absolute;left:8716;top:-1562;width:1710;height:540" filled="f" stroked="f">
              <v:textbox style="mso-next-textbox:#_x0000_s1068" inset="0,0,0,0">
                <w:txbxContent>
                  <w:p w:rsidR="003D2C49" w:rsidRDefault="00AB471C">
                    <w:pPr>
                      <w:spacing w:before="28" w:line="285" w:lineRule="auto"/>
                      <w:ind w:right="-16"/>
                      <w:rPr>
                        <w:rFonts w:ascii="Georgia" w:hAnsi="Georgia"/>
                        <w:sz w:val="20"/>
                      </w:rPr>
                    </w:pPr>
                    <w:proofErr w:type="gramStart"/>
                    <w:r>
                      <w:rPr>
                        <w:rFonts w:ascii="Georgia" w:hAnsi="Georgia"/>
                        <w:w w:val="105"/>
                        <w:sz w:val="20"/>
                      </w:rPr>
                      <w:t>Zaman yönetimini öğrenmek.</w:t>
                    </w:r>
                    <w:proofErr w:type="gramEnd"/>
                  </w:p>
                </w:txbxContent>
              </v:textbox>
            </v:shape>
            <v:shape id="_x0000_s1067" type="#_x0000_t202" style="position:absolute;left:7037;top:-316;width:1950;height:1080" filled="f" stroked="f">
              <v:textbox style="mso-next-textbox:#_x0000_s1067" inset="0,0,0,0">
                <w:txbxContent>
                  <w:p w:rsidR="003D2C49" w:rsidRDefault="00AB471C">
                    <w:pPr>
                      <w:spacing w:before="28" w:line="285" w:lineRule="auto"/>
                      <w:ind w:right="235"/>
                      <w:rPr>
                        <w:rFonts w:ascii="Georgia" w:hAnsi="Georgia"/>
                        <w:sz w:val="20"/>
                      </w:rPr>
                    </w:pPr>
                    <w:r>
                      <w:rPr>
                        <w:rFonts w:ascii="Georgia" w:hAnsi="Georgia"/>
                        <w:w w:val="110"/>
                        <w:sz w:val="20"/>
                      </w:rPr>
                      <w:t>Zorluk gelmeden kaynaklarınızı belirlemek ve acil</w:t>
                    </w:r>
                  </w:p>
                  <w:p w:rsidR="003D2C49" w:rsidRDefault="00AB471C">
                    <w:pPr>
                      <w:spacing w:line="226" w:lineRule="exact"/>
                      <w:rPr>
                        <w:rFonts w:ascii="Georgia" w:hAnsi="Georgia"/>
                        <w:sz w:val="20"/>
                      </w:rPr>
                    </w:pPr>
                    <w:proofErr w:type="gramStart"/>
                    <w:r>
                      <w:rPr>
                        <w:rFonts w:ascii="Georgia" w:hAnsi="Georgia"/>
                        <w:w w:val="105"/>
                        <w:sz w:val="20"/>
                      </w:rPr>
                      <w:t>durum</w:t>
                    </w:r>
                    <w:proofErr w:type="gramEnd"/>
                    <w:r>
                      <w:rPr>
                        <w:rFonts w:ascii="Georgia" w:hAnsi="Georgia"/>
                        <w:w w:val="105"/>
                        <w:sz w:val="20"/>
                      </w:rPr>
                      <w:t xml:space="preserve"> planı yapmak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imes New Roman"/>
          <w:sz w:val="12"/>
          <w:u w:val="single"/>
        </w:rPr>
        <w:t xml:space="preserve"> </w:t>
      </w:r>
    </w:p>
    <w:p w:rsidR="003D2C49" w:rsidRDefault="003D2C49">
      <w:pPr>
        <w:rPr>
          <w:sz w:val="12"/>
        </w:rPr>
        <w:sectPr w:rsidR="003D2C49">
          <w:pgSz w:w="15840" w:h="12240" w:orient="landscape"/>
          <w:pgMar w:top="280" w:right="40" w:bottom="0" w:left="180" w:header="708" w:footer="708" w:gutter="0"/>
          <w:cols w:space="708"/>
        </w:sectPr>
      </w:pPr>
    </w:p>
    <w:p w:rsidR="003D2C49" w:rsidRDefault="00AB471C">
      <w:pPr>
        <w:spacing w:before="3"/>
        <w:rPr>
          <w:sz w:val="9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381504" behindDoc="1" locked="0" layoutInCell="1" allowOverlap="1" wp14:anchorId="434B4CC9" wp14:editId="3ACD977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8" style="position:absolute;margin-left:18.35pt;margin-top:15pt;width:237pt;height:61.5pt;z-index:15739392;mso-position-horizontal-relative:page;mso-position-vertical-relative:page" coordorigin="367,300" coordsize="4740,1230">
            <v:shape id="_x0000_s1060" type="#_x0000_t75" style="position:absolute;left:367;top:299;width:4740;height:1230">
              <v:imagedata r:id="rId26" o:title=""/>
            </v:shape>
            <v:shape id="_x0000_s1059" type="#_x0000_t202" style="position:absolute;left:367;top:299;width:4740;height:1230" filled="f" stroked="f">
              <v:textbox inset="0,0,0,0">
                <w:txbxContent>
                  <w:p w:rsidR="003D2C49" w:rsidRDefault="00AB471C">
                    <w:pPr>
                      <w:spacing w:before="206" w:line="288" w:lineRule="auto"/>
                      <w:ind w:left="217" w:right="423" w:hanging="1"/>
                      <w:jc w:val="center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w w:val="130"/>
                        <w:sz w:val="24"/>
                      </w:rPr>
                      <w:t xml:space="preserve">Psikolojik Sağlamlığımızı </w:t>
                    </w:r>
                    <w:r>
                      <w:rPr>
                        <w:b/>
                        <w:i/>
                        <w:w w:val="125"/>
                        <w:sz w:val="24"/>
                      </w:rPr>
                      <w:t xml:space="preserve">Olumsuz Etkileyen Faktörler </w:t>
                    </w:r>
                    <w:r>
                      <w:rPr>
                        <w:b/>
                        <w:i/>
                        <w:w w:val="130"/>
                        <w:sz w:val="24"/>
                      </w:rPr>
                      <w:t>Nelerdir?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42" style="position:absolute;margin-left:15pt;margin-top:98.1pt;width:243pt;height:311.25pt;z-index:15743488;mso-position-horizontal-relative:page;mso-position-vertical-relative:page" coordorigin="300,1962" coordsize="4860,6225">
            <v:shape id="_x0000_s1057" type="#_x0000_t75" style="position:absolute;left:300;top:1962;width:4860;height:6225">
              <v:imagedata r:id="rId27" o:title=""/>
            </v:shape>
            <v:shape id="_x0000_s1056" type="#_x0000_t75" style="position:absolute;left:669;top:2152;width:4245;height:600">
              <v:imagedata r:id="rId28" o:title=""/>
            </v:shape>
            <v:shape id="_x0000_s1055" type="#_x0000_t75" style="position:absolute;left:300;top:3977;width:2250;height:765">
              <v:imagedata r:id="rId29" o:title=""/>
            </v:shape>
            <v:shape id="_x0000_s1054" type="#_x0000_t75" style="position:absolute;left:395;top:2970;width:1905;height:600">
              <v:imagedata r:id="rId30" o:title=""/>
            </v:shape>
            <v:shape id="_x0000_s1053" type="#_x0000_t75" style="position:absolute;left:3127;top:3231;width:2025;height:1335">
              <v:imagedata r:id="rId31" o:title=""/>
            </v:shape>
            <v:shape id="_x0000_s1052" type="#_x0000_t75" style="position:absolute;left:395;top:5434;width:1590;height:1365">
              <v:imagedata r:id="rId32" o:title=""/>
            </v:shape>
            <v:shape id="_x0000_s1051" type="#_x0000_t75" style="position:absolute;left:3127;top:4744;width:2025;height:735">
              <v:imagedata r:id="rId33" o:title=""/>
            </v:shape>
            <v:shape id="_x0000_s1050" type="#_x0000_t75" style="position:absolute;left:3355;top:5715;width:1740;height:585">
              <v:imagedata r:id="rId34" o:title=""/>
            </v:shape>
            <v:shape id="_x0000_s1049" type="#_x0000_t202" style="position:absolute;left:3355;top:5715;width:1740;height:585" filled="f" stroked="f">
              <v:textbox inset="0,0,0,0">
                <w:txbxContent>
                  <w:p w:rsidR="003D2C49" w:rsidRDefault="00AB471C">
                    <w:pPr>
                      <w:spacing w:before="181"/>
                      <w:ind w:left="-16"/>
                      <w:rPr>
                        <w:rFonts w:ascii="Georgia" w:hAnsi="Georgia"/>
                        <w:sz w:val="20"/>
                      </w:rPr>
                    </w:pPr>
                    <w:r>
                      <w:rPr>
                        <w:rFonts w:ascii="Georgia" w:hAnsi="Georgia"/>
                        <w:w w:val="110"/>
                        <w:sz w:val="20"/>
                      </w:rPr>
                      <w:t>Kronik</w:t>
                    </w:r>
                    <w:r>
                      <w:rPr>
                        <w:rFonts w:ascii="Georgia" w:hAnsi="Georgia"/>
                        <w:spacing w:val="-2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20"/>
                      </w:rPr>
                      <w:t>hastalıklar</w:t>
                    </w:r>
                  </w:p>
                </w:txbxContent>
              </v:textbox>
            </v:shape>
            <v:shape id="_x0000_s1048" type="#_x0000_t202" style="position:absolute;left:395;top:5434;width:1590;height:1365" filled="f" stroked="f">
              <v:textbox inset="0,0,0,0">
                <w:txbxContent>
                  <w:p w:rsidR="003D2C49" w:rsidRDefault="00AB471C">
                    <w:pPr>
                      <w:spacing w:before="139" w:line="285" w:lineRule="auto"/>
                      <w:ind w:left="67" w:right="178" w:firstLine="35"/>
                      <w:jc w:val="center"/>
                      <w:rPr>
                        <w:rFonts w:ascii="Georgia" w:hAnsi="Georgia"/>
                        <w:sz w:val="20"/>
                      </w:rPr>
                    </w:pPr>
                    <w:r>
                      <w:rPr>
                        <w:rFonts w:ascii="Georgia" w:hAnsi="Georgia"/>
                        <w:w w:val="110"/>
                        <w:sz w:val="20"/>
                      </w:rPr>
                      <w:t>Okulda başarısızlık</w:t>
                    </w:r>
                    <w:r>
                      <w:rPr>
                        <w:rFonts w:ascii="Georgia" w:hAnsi="Georgia"/>
                        <w:spacing w:val="-3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10"/>
                        <w:sz w:val="20"/>
                      </w:rPr>
                      <w:t>ya da okulu bırakma</w:t>
                    </w:r>
                  </w:p>
                </w:txbxContent>
              </v:textbox>
            </v:shape>
            <v:shape id="_x0000_s1047" type="#_x0000_t202" style="position:absolute;left:3127;top:4744;width:2025;height:735" filled="f" stroked="f">
              <v:textbox inset="0,0,0,0">
                <w:txbxContent>
                  <w:p w:rsidR="003D2C49" w:rsidRDefault="00AB471C">
                    <w:pPr>
                      <w:spacing w:before="160" w:line="285" w:lineRule="auto"/>
                      <w:ind w:left="453" w:hanging="297"/>
                      <w:rPr>
                        <w:rFonts w:ascii="Georgia" w:hAnsi="Georgia"/>
                        <w:sz w:val="20"/>
                      </w:rPr>
                    </w:pPr>
                    <w:r>
                      <w:rPr>
                        <w:rFonts w:ascii="Georgia" w:hAnsi="Georgia"/>
                        <w:w w:val="105"/>
                        <w:sz w:val="20"/>
                      </w:rPr>
                      <w:t>İlgisiz anne baba tutumları</w:t>
                    </w:r>
                  </w:p>
                </w:txbxContent>
              </v:textbox>
            </v:shape>
            <v:shape id="_x0000_s1046" type="#_x0000_t202" style="position:absolute;left:300;top:3977;width:2250;height:765" filled="f" stroked="f">
              <v:textbox inset="0,0,0,0">
                <w:txbxContent>
                  <w:p w:rsidR="003D2C49" w:rsidRDefault="00AB471C">
                    <w:pPr>
                      <w:spacing w:line="270" w:lineRule="atLeast"/>
                      <w:ind w:left="110" w:right="1"/>
                      <w:jc w:val="center"/>
                      <w:rPr>
                        <w:rFonts w:ascii="Georgia" w:hAnsi="Georgia"/>
                        <w:sz w:val="20"/>
                      </w:rPr>
                    </w:pPr>
                    <w:r>
                      <w:rPr>
                        <w:rFonts w:ascii="Georgia" w:hAnsi="Georgia"/>
                        <w:w w:val="105"/>
                        <w:sz w:val="20"/>
                      </w:rPr>
                      <w:t>Düşük</w:t>
                    </w:r>
                    <w:r>
                      <w:rPr>
                        <w:rFonts w:ascii="Georgia" w:hAnsi="Georgia"/>
                        <w:spacing w:val="-39"/>
                        <w:w w:val="10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Georgia" w:hAnsi="Georgia"/>
                        <w:w w:val="105"/>
                        <w:sz w:val="20"/>
                      </w:rPr>
                      <w:t>sosyo</w:t>
                    </w:r>
                    <w:proofErr w:type="spellEnd"/>
                    <w:r>
                      <w:rPr>
                        <w:rFonts w:ascii="Georgia" w:hAnsi="Georgia"/>
                        <w:w w:val="105"/>
                        <w:sz w:val="20"/>
                      </w:rPr>
                      <w:t>-ekonomik düzey, ekonomik zorluklar ve</w:t>
                    </w:r>
                    <w:r>
                      <w:rPr>
                        <w:rFonts w:ascii="Georgia" w:hAnsi="Georgia"/>
                        <w:spacing w:val="1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05"/>
                        <w:sz w:val="20"/>
                      </w:rPr>
                      <w:t>yoksulluk</w:t>
                    </w:r>
                  </w:p>
                </w:txbxContent>
              </v:textbox>
            </v:shape>
            <v:shape id="_x0000_s1045" type="#_x0000_t202" style="position:absolute;left:3127;top:3231;width:2025;height:1335" filled="f" stroked="f">
              <v:textbox inset="0,0,0,0">
                <w:txbxContent>
                  <w:p w:rsidR="003D2C49" w:rsidRDefault="00AB471C">
                    <w:pPr>
                      <w:spacing w:before="96" w:line="285" w:lineRule="auto"/>
                      <w:ind w:left="263" w:right="321"/>
                      <w:jc w:val="center"/>
                      <w:rPr>
                        <w:rFonts w:ascii="Georgia" w:hAnsi="Georgia"/>
                        <w:sz w:val="20"/>
                      </w:rPr>
                    </w:pPr>
                    <w:r>
                      <w:rPr>
                        <w:rFonts w:ascii="Georgia" w:hAnsi="Georgia"/>
                        <w:w w:val="105"/>
                        <w:sz w:val="20"/>
                      </w:rPr>
                      <w:t>Anne babaların beden hastalığı ya da psikopatolojisi</w:t>
                    </w:r>
                  </w:p>
                </w:txbxContent>
              </v:textbox>
            </v:shape>
            <v:shape id="_x0000_s1044" type="#_x0000_t202" style="position:absolute;left:395;top:2970;width:1905;height:600" filled="f" stroked="f">
              <v:textbox inset="0,0,0,0">
                <w:txbxContent>
                  <w:p w:rsidR="003D2C49" w:rsidRDefault="00AB471C">
                    <w:pPr>
                      <w:spacing w:before="55" w:line="292" w:lineRule="auto"/>
                      <w:ind w:left="504" w:hanging="354"/>
                      <w:rPr>
                        <w:rFonts w:ascii="Georgia" w:hAnsi="Georgia"/>
                        <w:sz w:val="20"/>
                      </w:rPr>
                    </w:pPr>
                    <w:r>
                      <w:rPr>
                        <w:rFonts w:ascii="Georgia" w:hAnsi="Georgia"/>
                        <w:w w:val="105"/>
                        <w:sz w:val="20"/>
                      </w:rPr>
                      <w:t xml:space="preserve">Olumsuz yaşam </w:t>
                    </w:r>
                    <w:r>
                      <w:rPr>
                        <w:rFonts w:ascii="Georgia" w:hAnsi="Georgia"/>
                        <w:w w:val="110"/>
                        <w:sz w:val="20"/>
                      </w:rPr>
                      <w:t>olayları</w:t>
                    </w:r>
                  </w:p>
                </w:txbxContent>
              </v:textbox>
            </v:shape>
            <v:shape id="_x0000_s1043" type="#_x0000_t202" style="position:absolute;left:669;top:2152;width:4245;height:600" filled="f" stroked="f">
              <v:textbox inset="0,0,0,0">
                <w:txbxContent>
                  <w:p w:rsidR="003D2C49" w:rsidRDefault="00AB471C">
                    <w:pPr>
                      <w:spacing w:before="56" w:line="285" w:lineRule="auto"/>
                      <w:ind w:left="1017" w:hanging="595"/>
                      <w:rPr>
                        <w:rFonts w:ascii="Georgia" w:hAnsi="Georgia"/>
                        <w:sz w:val="20"/>
                      </w:rPr>
                    </w:pPr>
                    <w:r>
                      <w:rPr>
                        <w:rFonts w:ascii="Georgia" w:hAnsi="Georgia"/>
                        <w:w w:val="105"/>
                        <w:sz w:val="20"/>
                      </w:rPr>
                      <w:t>Ebeveynlerin boşanması ya da tek ebeveyn ile yaşamak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3565977</wp:posOffset>
            </wp:positionH>
            <wp:positionV relativeFrom="page">
              <wp:posOffset>190397</wp:posOffset>
            </wp:positionV>
            <wp:extent cx="2929744" cy="1002029"/>
            <wp:effectExtent l="0" t="0" r="0" b="0"/>
            <wp:wrapNone/>
            <wp:docPr id="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744" cy="1002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9" style="position:absolute;margin-left:268pt;margin-top:104.5pt;width:248.85pt;height:38.75pt;z-index:15750144;mso-position-horizontal-relative:page;mso-position-vertical-relative:page" coordorigin="5360,2090" coordsize="4977,775">
            <v:shape id="_x0000_s1041" type="#_x0000_t75" style="position:absolute;left:5360;top:2089;width:4977;height:736">
              <v:imagedata r:id="rId36" o:title=""/>
            </v:shape>
            <v:shape id="_x0000_s1040" type="#_x0000_t202" style="position:absolute;left:5360;top:2089;width:4977;height:775" filled="f" stroked="f">
              <v:textbox inset="0,0,0,0">
                <w:txbxContent>
                  <w:p w:rsidR="003D2C49" w:rsidRDefault="00AB471C">
                    <w:pPr>
                      <w:spacing w:before="103" w:line="288" w:lineRule="auto"/>
                      <w:ind w:left="888" w:right="612" w:hanging="111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w w:val="125"/>
                        <w:sz w:val="24"/>
                      </w:rPr>
                      <w:t xml:space="preserve">Psikolojik Sağlamlığımızı </w:t>
                    </w:r>
                    <w:r>
                      <w:rPr>
                        <w:b/>
                        <w:i/>
                        <w:w w:val="130"/>
                        <w:sz w:val="24"/>
                      </w:rPr>
                      <w:t>Arttırmak İçin Öneriler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33" style="position:absolute;margin-left:535.25pt;margin-top:68.5pt;width:248.9pt;height:149.25pt;z-index:15752192;mso-position-horizontal-relative:page;mso-position-vertical-relative:page" coordorigin="10705,1370" coordsize="4978,2985">
            <v:shape id="_x0000_s1038" type="#_x0000_t75" style="position:absolute;left:10705;top:1369;width:4966;height:2985">
              <v:imagedata r:id="rId37" o:title=""/>
            </v:shape>
            <v:shape id="_x0000_s1037" style="position:absolute;left:10737;top:1613;width:3590;height:1980" coordorigin="10738,1613" coordsize="3590,1980" o:spt="100" adj="0,,0" path="m10791,3563r-1,-3l10788,3553r-2,-3l10781,3545r-3,-2l10771,3541r-3,-1l10761,3540r-3,1l10751,3543r-3,2l10743,3550r-2,3l10738,3560r,3l10738,3570r,3l10741,3580r2,3l10748,3588r3,2l10758,3593r3,l10768,3593r3,l10778,3590r3,-2l10786,3583r2,-3l10790,3573r1,-3l10791,3563xm10825,1637r,-4l10822,1627r-2,-3l10815,1619r-3,-2l10805,1614r-3,-1l10795,1613r-3,1l10785,1617r-3,2l10777,1624r-2,3l10773,1633r-1,4l10772,1644r1,3l10775,1654r2,3l10782,1662r3,1l10792,1666r3,1l10802,1667r3,-1l10812,1663r3,-1l10820,1657r2,-3l10825,1647r,-3l10825,1637xm14328,1887r-1,-4l14324,1875r-2,-3l14316,1866r-4,-2l14305,1861r-4,-1l14293,1860r-4,1l14281,1864r-3,2l14272,1872r-2,3l14267,1883r-1,4l14266,1895r1,4l14270,1906r2,4l14278,1915r3,3l14289,1921r4,1l14301,1922r4,-1l14312,1918r4,-3l14322,1910r2,-4l14327,1899r1,-4l14328,1887xe" fillcolor="black" stroked="f">
              <v:stroke joinstyle="round"/>
              <v:formulas/>
              <v:path arrowok="t" o:connecttype="segments"/>
            </v:shape>
            <v:shape id="_x0000_s1036" type="#_x0000_t202" style="position:absolute;left:10977;top:1524;width:1792;height:1070" filled="f" stroked="f">
              <v:textbox style="mso-next-textbox:#_x0000_s1036" inset="0,0,0,0">
                <w:txbxContent>
                  <w:p w:rsidR="003D2C49" w:rsidRDefault="003C4126" w:rsidP="003C4126">
                    <w:pPr>
                      <w:tabs>
                        <w:tab w:val="left" w:pos="943"/>
                        <w:tab w:val="left" w:pos="999"/>
                      </w:tabs>
                      <w:spacing w:before="22" w:line="280" w:lineRule="auto"/>
                      <w:ind w:right="18"/>
                      <w:rPr>
                        <w:rFonts w:ascii="Georgia" w:hAnsi="Georgia"/>
                        <w:sz w:val="16"/>
                      </w:rPr>
                    </w:pPr>
                    <w:proofErr w:type="gramStart"/>
                    <w:r>
                      <w:rPr>
                        <w:rFonts w:ascii="Georgia" w:hAnsi="Georgia"/>
                        <w:w w:val="105"/>
                        <w:sz w:val="16"/>
                      </w:rPr>
                      <w:t>Zorlukla  karşılaşınca</w:t>
                    </w:r>
                    <w:proofErr w:type="gramEnd"/>
                    <w:r>
                      <w:rPr>
                        <w:rFonts w:ascii="Georgia" w:hAnsi="Georgia"/>
                        <w:w w:val="105"/>
                        <w:sz w:val="16"/>
                      </w:rPr>
                      <w:t xml:space="preserve"> durup </w:t>
                    </w:r>
                    <w:r w:rsidR="00AB471C">
                      <w:rPr>
                        <w:rFonts w:ascii="Georgia" w:hAnsi="Georgia"/>
                        <w:sz w:val="16"/>
                      </w:rPr>
                      <w:t xml:space="preserve">düşünmek. </w:t>
                    </w:r>
                    <w:r>
                      <w:rPr>
                        <w:rFonts w:ascii="Georgia" w:hAnsi="Georgia"/>
                        <w:sz w:val="16"/>
                      </w:rPr>
                      <w:t xml:space="preserve"> </w:t>
                    </w:r>
                    <w:r w:rsidR="00AB471C">
                      <w:rPr>
                        <w:rFonts w:ascii="Georgia" w:hAnsi="Georgia"/>
                        <w:w w:val="105"/>
                        <w:sz w:val="16"/>
                      </w:rPr>
                      <w:t xml:space="preserve">Sorun üzerine </w:t>
                    </w:r>
                    <w:r w:rsidR="00AB471C">
                      <w:rPr>
                        <w:rFonts w:ascii="Georgia" w:hAnsi="Georgia"/>
                        <w:spacing w:val="-3"/>
                        <w:w w:val="105"/>
                        <w:sz w:val="16"/>
                      </w:rPr>
                      <w:t xml:space="preserve">çalışıp, </w:t>
                    </w:r>
                    <w:r>
                      <w:rPr>
                        <w:rFonts w:ascii="Georgia" w:hAnsi="Georgia"/>
                        <w:w w:val="105"/>
                        <w:sz w:val="16"/>
                      </w:rPr>
                      <w:t xml:space="preserve">yeni </w:t>
                    </w:r>
                    <w:r w:rsidR="00AB471C">
                      <w:rPr>
                        <w:rFonts w:ascii="Georgia" w:hAnsi="Georgia"/>
                        <w:spacing w:val="-2"/>
                        <w:w w:val="105"/>
                        <w:sz w:val="16"/>
                      </w:rPr>
                      <w:t xml:space="preserve">yöntemler </w:t>
                    </w:r>
                    <w:r w:rsidR="00AB471C">
                      <w:rPr>
                        <w:rFonts w:ascii="Georgia" w:hAnsi="Georgia"/>
                        <w:w w:val="105"/>
                        <w:sz w:val="16"/>
                      </w:rPr>
                      <w:t>geliştirmeye</w:t>
                    </w:r>
                    <w:r w:rsidR="00AB471C">
                      <w:rPr>
                        <w:rFonts w:ascii="Georgia" w:hAnsi="Georgia"/>
                        <w:spacing w:val="-8"/>
                        <w:w w:val="105"/>
                        <w:sz w:val="16"/>
                      </w:rPr>
                      <w:t xml:space="preserve"> </w:t>
                    </w:r>
                    <w:r w:rsidR="00AB471C">
                      <w:rPr>
                        <w:rFonts w:ascii="Georgia" w:hAnsi="Georgia"/>
                        <w:w w:val="105"/>
                        <w:sz w:val="16"/>
                      </w:rPr>
                      <w:t>bakmak.</w:t>
                    </w:r>
                  </w:p>
                </w:txbxContent>
              </v:textbox>
            </v:shape>
            <v:shape id="_x0000_s1035" type="#_x0000_t202" style="position:absolute;left:14471;top:1772;width:1211;height:1108" filled="f" stroked="f">
              <v:textbox style="mso-next-textbox:#_x0000_s1035" inset="0,0,0,0">
                <w:txbxContent>
                  <w:p w:rsidR="003D2C49" w:rsidRDefault="00AB471C">
                    <w:pPr>
                      <w:spacing w:before="27" w:line="292" w:lineRule="auto"/>
                      <w:ind w:left="-1" w:right="18"/>
                      <w:jc w:val="center"/>
                      <w:rPr>
                        <w:rFonts w:ascii="Georgia" w:hAnsi="Georgia"/>
                        <w:sz w:val="16"/>
                      </w:rPr>
                    </w:pPr>
                    <w:proofErr w:type="gramStart"/>
                    <w:r>
                      <w:rPr>
                        <w:rFonts w:ascii="Georgia" w:hAnsi="Georgia"/>
                        <w:w w:val="110"/>
                        <w:sz w:val="16"/>
                      </w:rPr>
                      <w:t xml:space="preserve">Değişimin hayatın bir parçası </w:t>
                    </w:r>
                    <w:r>
                      <w:rPr>
                        <w:rFonts w:ascii="Georgia" w:hAnsi="Georgia"/>
                        <w:w w:val="105"/>
                        <w:sz w:val="16"/>
                      </w:rPr>
                      <w:t xml:space="preserve">olduğunu kabul </w:t>
                    </w:r>
                    <w:r>
                      <w:rPr>
                        <w:rFonts w:ascii="Georgia" w:hAnsi="Georgia"/>
                        <w:w w:val="110"/>
                        <w:sz w:val="16"/>
                      </w:rPr>
                      <w:t>etmek.</w:t>
                    </w:r>
                    <w:proofErr w:type="gramEnd"/>
                  </w:p>
                </w:txbxContent>
              </v:textbox>
            </v:shape>
            <v:shape id="_x0000_s1034" type="#_x0000_t202" style="position:absolute;left:10943;top:3450;width:1673;height:856" filled="f" stroked="f">
              <v:textbox style="mso-next-textbox:#_x0000_s1034" inset="0,0,0,0">
                <w:txbxContent>
                  <w:p w:rsidR="003D2C49" w:rsidRDefault="00AB471C">
                    <w:pPr>
                      <w:spacing w:before="22" w:line="280" w:lineRule="auto"/>
                      <w:ind w:right="12"/>
                      <w:rPr>
                        <w:rFonts w:ascii="Georgia" w:hAnsi="Georgia"/>
                        <w:sz w:val="16"/>
                      </w:rPr>
                    </w:pPr>
                    <w:r>
                      <w:rPr>
                        <w:rFonts w:ascii="Georgia" w:hAnsi="Georgia"/>
                        <w:w w:val="105"/>
                        <w:sz w:val="16"/>
                      </w:rPr>
                      <w:t>İleriye dönük hedefler koymak ve bu hedef doğrultusunda ilerlemek.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29" style="position:absolute;margin-left:535.25pt;margin-top:237.25pt;width:248.4pt;height:151.25pt;z-index:15753216;mso-position-horizontal-relative:page;mso-position-vertical-relative:page" coordorigin="10705,4745" coordsize="4968,3025">
            <v:rect id="_x0000_s1032" style="position:absolute;left:10705;top:4744;width:4968;height:3025" fillcolor="#fffffe" stroked="f"/>
            <v:shape id="_x0000_s1031" type="#_x0000_t75" style="position:absolute;left:10765;top:4788;width:2760;height:2970">
              <v:imagedata r:id="rId38" o:title=""/>
            </v:shape>
            <v:shape id="_x0000_s1030" type="#_x0000_t202" style="position:absolute;left:10705;top:4744;width:4968;height:3025" filled="f" stroked="f">
              <v:textbox inset="0,0,0,0">
                <w:txbxContent>
                  <w:p w:rsidR="003D2C49" w:rsidRDefault="003D2C49"/>
                  <w:p w:rsidR="003D2C49" w:rsidRDefault="00AB471C">
                    <w:pPr>
                      <w:spacing w:before="161" w:line="280" w:lineRule="auto"/>
                      <w:ind w:left="2713" w:right="172"/>
                      <w:jc w:val="center"/>
                      <w:rPr>
                        <w:rFonts w:ascii="Georgia" w:hAnsi="Georgia"/>
                        <w:sz w:val="16"/>
                      </w:rPr>
                    </w:pPr>
                    <w:r>
                      <w:rPr>
                        <w:rFonts w:ascii="Georgia" w:hAnsi="Georgia"/>
                        <w:w w:val="105"/>
                        <w:sz w:val="16"/>
                      </w:rPr>
                      <w:t>Gerektiğinde profesyonel yardım alın:</w:t>
                    </w:r>
                  </w:p>
                  <w:p w:rsidR="003D2C49" w:rsidRDefault="00AB471C">
                    <w:pPr>
                      <w:spacing w:before="1" w:line="280" w:lineRule="auto"/>
                      <w:ind w:left="2892" w:right="350" w:hanging="1"/>
                      <w:jc w:val="center"/>
                      <w:rPr>
                        <w:rFonts w:ascii="Georgia" w:hAnsi="Georgia"/>
                        <w:sz w:val="16"/>
                      </w:rPr>
                    </w:pPr>
                    <w:r>
                      <w:rPr>
                        <w:rFonts w:ascii="Georgia" w:hAnsi="Georgia"/>
                        <w:w w:val="105"/>
                        <w:sz w:val="16"/>
                      </w:rPr>
                      <w:t>-Okul/Üniversite Rehberlik ve Psikolojik Danışmanlık</w:t>
                    </w:r>
                    <w:r>
                      <w:rPr>
                        <w:rFonts w:ascii="Georgia" w:hAnsi="Georgia"/>
                        <w:spacing w:val="2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05"/>
                        <w:sz w:val="16"/>
                      </w:rPr>
                      <w:t>Servisleri</w:t>
                    </w:r>
                  </w:p>
                  <w:p w:rsidR="003D2C49" w:rsidRDefault="00AB471C">
                    <w:pPr>
                      <w:spacing w:before="2"/>
                      <w:ind w:left="2694" w:right="184"/>
                      <w:jc w:val="center"/>
                      <w:rPr>
                        <w:rFonts w:ascii="Georgia" w:hAnsi="Georgia"/>
                        <w:sz w:val="16"/>
                      </w:rPr>
                    </w:pPr>
                    <w:r>
                      <w:rPr>
                        <w:rFonts w:ascii="Georgia" w:hAnsi="Georgia"/>
                        <w:w w:val="105"/>
                        <w:sz w:val="16"/>
                      </w:rPr>
                      <w:t>-Psikolojik</w:t>
                    </w:r>
                    <w:r>
                      <w:rPr>
                        <w:rFonts w:ascii="Georgia" w:hAnsi="Georgia"/>
                        <w:spacing w:val="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w w:val="105"/>
                        <w:sz w:val="16"/>
                      </w:rPr>
                      <w:t>Danışmanlar</w:t>
                    </w:r>
                  </w:p>
                  <w:p w:rsidR="003D2C49" w:rsidRDefault="00AB471C">
                    <w:pPr>
                      <w:spacing w:before="32"/>
                      <w:ind w:left="2694" w:right="184"/>
                      <w:jc w:val="center"/>
                      <w:rPr>
                        <w:rFonts w:ascii="Georgia" w:hAnsi="Georgia"/>
                        <w:sz w:val="16"/>
                      </w:rPr>
                    </w:pPr>
                    <w:r>
                      <w:rPr>
                        <w:rFonts w:ascii="Georgia" w:hAnsi="Georgia"/>
                        <w:w w:val="105"/>
                        <w:sz w:val="16"/>
                      </w:rPr>
                      <w:t>-Öğrenci Danışma Büroları</w:t>
                    </w:r>
                  </w:p>
                  <w:p w:rsidR="003D2C49" w:rsidRDefault="00AB471C">
                    <w:pPr>
                      <w:spacing w:before="31" w:line="280" w:lineRule="auto"/>
                      <w:ind w:left="2713" w:right="171"/>
                      <w:jc w:val="center"/>
                      <w:rPr>
                        <w:rFonts w:ascii="Georgia" w:hAnsi="Georgia"/>
                        <w:sz w:val="16"/>
                      </w:rPr>
                    </w:pPr>
                    <w:r>
                      <w:rPr>
                        <w:rFonts w:ascii="Georgia" w:hAnsi="Georgia"/>
                        <w:w w:val="105"/>
                        <w:sz w:val="16"/>
                      </w:rPr>
                      <w:t>-Çocuk ve Genç Psikiyatrisi Uzmanları</w:t>
                    </w:r>
                  </w:p>
                  <w:p w:rsidR="003D2C49" w:rsidRDefault="00AB471C">
                    <w:pPr>
                      <w:spacing w:before="1"/>
                      <w:ind w:left="2713" w:right="174"/>
                      <w:jc w:val="center"/>
                      <w:rPr>
                        <w:rFonts w:ascii="Georgia" w:hAnsi="Georgia"/>
                        <w:sz w:val="16"/>
                      </w:rPr>
                    </w:pPr>
                    <w:r>
                      <w:rPr>
                        <w:rFonts w:ascii="Georgia" w:hAnsi="Georgia"/>
                        <w:w w:val="110"/>
                        <w:sz w:val="16"/>
                      </w:rPr>
                      <w:t>-Psikiyatri Uzmanları</w:t>
                    </w:r>
                  </w:p>
                  <w:p w:rsidR="003D2C49" w:rsidRDefault="00AB471C">
                    <w:pPr>
                      <w:spacing w:before="32"/>
                      <w:ind w:left="2713" w:right="174"/>
                      <w:jc w:val="center"/>
                      <w:rPr>
                        <w:rFonts w:ascii="Georgia"/>
                        <w:sz w:val="16"/>
                      </w:rPr>
                    </w:pPr>
                    <w:r>
                      <w:rPr>
                        <w:rFonts w:ascii="Georgia"/>
                        <w:w w:val="105"/>
                        <w:sz w:val="16"/>
                      </w:rPr>
                      <w:t>-P</w:t>
                    </w:r>
                    <w:bookmarkStart w:id="0" w:name="_GoBack"/>
                    <w:r>
                      <w:rPr>
                        <w:rFonts w:ascii="Georgia"/>
                        <w:w w:val="105"/>
                        <w:sz w:val="16"/>
                      </w:rPr>
                      <w:t>sikologlar</w:t>
                    </w:r>
                    <w:bookmarkEnd w:id="0"/>
                  </w:p>
                </w:txbxContent>
              </v:textbox>
            </v:shape>
            <w10:wrap anchorx="page" anchory="page"/>
          </v:group>
        </w:pict>
      </w:r>
      <w:r>
        <w:pict>
          <v:group id="_x0000_s1026" style="position:absolute;margin-left:539.45pt;margin-top:15.2pt;width:248.85pt;height:40.15pt;z-index:15755776;mso-position-horizontal-relative:page;mso-position-vertical-relative:page" coordorigin="10789,304" coordsize="4977,803">
            <v:shape id="_x0000_s1028" type="#_x0000_t75" style="position:absolute;left:10789;top:304;width:4977;height:736">
              <v:imagedata r:id="rId39" o:title=""/>
            </v:shape>
            <v:shape id="_x0000_s1027" type="#_x0000_t202" style="position:absolute;left:10789;top:304;width:4977;height:803" filled="f" stroked="f">
              <v:textbox inset="0,0,0,0">
                <w:txbxContent>
                  <w:p w:rsidR="003D2C49" w:rsidRDefault="00AB471C">
                    <w:pPr>
                      <w:spacing w:before="131" w:line="288" w:lineRule="auto"/>
                      <w:ind w:left="1005" w:right="495" w:hanging="111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w w:val="125"/>
                        <w:sz w:val="24"/>
                      </w:rPr>
                      <w:t xml:space="preserve">Psikolojik Sağlamlığımızı </w:t>
                    </w:r>
                    <w:r>
                      <w:rPr>
                        <w:b/>
                        <w:i/>
                        <w:w w:val="130"/>
                        <w:sz w:val="24"/>
                      </w:rPr>
                      <w:t>Arttırmak İçin Öneriler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D2C49" w:rsidRDefault="00AB471C">
      <w:pPr>
        <w:spacing w:before="1"/>
        <w:ind w:left="1318"/>
        <w:rPr>
          <w:sz w:val="8"/>
        </w:rPr>
      </w:pPr>
      <w:r>
        <w:rPr>
          <w:sz w:val="8"/>
        </w:rPr>
        <w:t>OF REHBERLİK VE ARAŞTIRMA MERKEZİ</w:t>
      </w:r>
    </w:p>
    <w:p w:rsidR="003D2C49" w:rsidRDefault="00AB471C">
      <w:pPr>
        <w:spacing w:before="3"/>
        <w:rPr>
          <w:sz w:val="9"/>
        </w:rPr>
      </w:pPr>
      <w:r>
        <w:br w:type="column"/>
      </w:r>
    </w:p>
    <w:p w:rsidR="003D2C49" w:rsidRDefault="00AB471C">
      <w:pPr>
        <w:spacing w:before="1"/>
        <w:ind w:left="1318"/>
        <w:rPr>
          <w:sz w:val="8"/>
        </w:rPr>
      </w:pPr>
      <w:r>
        <w:rPr>
          <w:sz w:val="8"/>
        </w:rPr>
        <w:t>OF REHBERLİK VE ARAŞTIRMA MERKEZİ</w:t>
      </w:r>
    </w:p>
    <w:p w:rsidR="003D2C49" w:rsidRDefault="00AB471C" w:rsidP="00481657">
      <w:pPr>
        <w:spacing w:before="3"/>
        <w:rPr>
          <w:sz w:val="8"/>
        </w:rPr>
      </w:pPr>
      <w:r>
        <w:br w:type="column"/>
      </w:r>
    </w:p>
    <w:sectPr w:rsidR="003D2C49">
      <w:type w:val="continuous"/>
      <w:pgSz w:w="15840" w:h="12240" w:orient="landscape"/>
      <w:pgMar w:top="240" w:right="40" w:bottom="0" w:left="180" w:header="708" w:footer="708" w:gutter="0"/>
      <w:cols w:num="3" w:space="708" w:equalWidth="0">
        <w:col w:w="2976" w:space="2666"/>
        <w:col w:w="2976" w:space="2541"/>
        <w:col w:w="446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DejaVu Serif">
    <w:altName w:val="Times New Roman"/>
    <w:charset w:val="00"/>
    <w:family w:val="roman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455E97"/>
    <w:multiLevelType w:val="hybridMultilevel"/>
    <w:tmpl w:val="2DB87394"/>
    <w:lvl w:ilvl="0" w:tplc="68ECABC0">
      <w:start w:val="1"/>
      <w:numFmt w:val="decimal"/>
      <w:lvlText w:val="%1."/>
      <w:lvlJc w:val="left"/>
      <w:pPr>
        <w:ind w:left="10729" w:hanging="112"/>
        <w:jc w:val="left"/>
      </w:pPr>
      <w:rPr>
        <w:rFonts w:ascii="Arial" w:eastAsia="Arial" w:hAnsi="Arial" w:cs="Arial" w:hint="default"/>
        <w:spacing w:val="-1"/>
        <w:w w:val="100"/>
        <w:sz w:val="10"/>
        <w:szCs w:val="10"/>
        <w:lang w:val="tr-TR" w:eastAsia="en-US" w:bidi="ar-SA"/>
      </w:rPr>
    </w:lvl>
    <w:lvl w:ilvl="1" w:tplc="964EBB16">
      <w:numFmt w:val="bullet"/>
      <w:lvlText w:val="•"/>
      <w:lvlJc w:val="left"/>
      <w:pPr>
        <w:ind w:left="11210" w:hanging="112"/>
      </w:pPr>
      <w:rPr>
        <w:rFonts w:hint="default"/>
        <w:lang w:val="tr-TR" w:eastAsia="en-US" w:bidi="ar-SA"/>
      </w:rPr>
    </w:lvl>
    <w:lvl w:ilvl="2" w:tplc="ECA62470">
      <w:numFmt w:val="bullet"/>
      <w:lvlText w:val="•"/>
      <w:lvlJc w:val="left"/>
      <w:pPr>
        <w:ind w:left="11700" w:hanging="112"/>
      </w:pPr>
      <w:rPr>
        <w:rFonts w:hint="default"/>
        <w:lang w:val="tr-TR" w:eastAsia="en-US" w:bidi="ar-SA"/>
      </w:rPr>
    </w:lvl>
    <w:lvl w:ilvl="3" w:tplc="618A6592">
      <w:numFmt w:val="bullet"/>
      <w:lvlText w:val="•"/>
      <w:lvlJc w:val="left"/>
      <w:pPr>
        <w:ind w:left="12190" w:hanging="112"/>
      </w:pPr>
      <w:rPr>
        <w:rFonts w:hint="default"/>
        <w:lang w:val="tr-TR" w:eastAsia="en-US" w:bidi="ar-SA"/>
      </w:rPr>
    </w:lvl>
    <w:lvl w:ilvl="4" w:tplc="F1C6E3A6">
      <w:numFmt w:val="bullet"/>
      <w:lvlText w:val="•"/>
      <w:lvlJc w:val="left"/>
      <w:pPr>
        <w:ind w:left="12680" w:hanging="112"/>
      </w:pPr>
      <w:rPr>
        <w:rFonts w:hint="default"/>
        <w:lang w:val="tr-TR" w:eastAsia="en-US" w:bidi="ar-SA"/>
      </w:rPr>
    </w:lvl>
    <w:lvl w:ilvl="5" w:tplc="F99A151C">
      <w:numFmt w:val="bullet"/>
      <w:lvlText w:val="•"/>
      <w:lvlJc w:val="left"/>
      <w:pPr>
        <w:ind w:left="13170" w:hanging="112"/>
      </w:pPr>
      <w:rPr>
        <w:rFonts w:hint="default"/>
        <w:lang w:val="tr-TR" w:eastAsia="en-US" w:bidi="ar-SA"/>
      </w:rPr>
    </w:lvl>
    <w:lvl w:ilvl="6" w:tplc="25801BB2">
      <w:numFmt w:val="bullet"/>
      <w:lvlText w:val="•"/>
      <w:lvlJc w:val="left"/>
      <w:pPr>
        <w:ind w:left="13660" w:hanging="112"/>
      </w:pPr>
      <w:rPr>
        <w:rFonts w:hint="default"/>
        <w:lang w:val="tr-TR" w:eastAsia="en-US" w:bidi="ar-SA"/>
      </w:rPr>
    </w:lvl>
    <w:lvl w:ilvl="7" w:tplc="FF9E14EC">
      <w:numFmt w:val="bullet"/>
      <w:lvlText w:val="•"/>
      <w:lvlJc w:val="left"/>
      <w:pPr>
        <w:ind w:left="14150" w:hanging="112"/>
      </w:pPr>
      <w:rPr>
        <w:rFonts w:hint="default"/>
        <w:lang w:val="tr-TR" w:eastAsia="en-US" w:bidi="ar-SA"/>
      </w:rPr>
    </w:lvl>
    <w:lvl w:ilvl="8" w:tplc="071275FE">
      <w:numFmt w:val="bullet"/>
      <w:lvlText w:val="•"/>
      <w:lvlJc w:val="left"/>
      <w:pPr>
        <w:ind w:left="14640" w:hanging="112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3D2C49"/>
    <w:rsid w:val="003967E4"/>
    <w:rsid w:val="003C4126"/>
    <w:rsid w:val="003D2C49"/>
    <w:rsid w:val="00481657"/>
    <w:rsid w:val="00AB471C"/>
    <w:rsid w:val="00B51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paragraph" w:styleId="Balk1">
    <w:name w:val="heading 1"/>
    <w:basedOn w:val="Normal"/>
    <w:uiPriority w:val="1"/>
    <w:qFormat/>
    <w:pPr>
      <w:ind w:left="1562" w:hanging="142"/>
      <w:outlineLvl w:val="0"/>
    </w:pPr>
    <w:rPr>
      <w:b/>
      <w:bCs/>
      <w:i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Georgia" w:eastAsia="Georgia" w:hAnsi="Georgia" w:cs="Georgia"/>
      <w:sz w:val="20"/>
      <w:szCs w:val="20"/>
    </w:rPr>
  </w:style>
  <w:style w:type="paragraph" w:styleId="ListeParagraf">
    <w:name w:val="List Paragraph"/>
    <w:basedOn w:val="Normal"/>
    <w:uiPriority w:val="1"/>
    <w:qFormat/>
    <w:pPr>
      <w:ind w:left="10729" w:hanging="146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48165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1657"/>
    <w:rPr>
      <w:rFonts w:ascii="Tahoma" w:eastAsia="Arial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Psikolojik Sağlamlık</vt:lpstr>
    </vt:vector>
  </TitlesOfParts>
  <Company>~ By M.Baran ™ ~</Company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Psikolojik Sağlamlık</dc:title>
  <dc:creator>Ebru İskender</dc:creator>
  <cp:keywords>DAEI_vwbWgQ,BADt5Tw8aZs</cp:keywords>
  <cp:lastModifiedBy>Windows Kullanıcısı</cp:lastModifiedBy>
  <cp:revision>4</cp:revision>
  <dcterms:created xsi:type="dcterms:W3CDTF">2021-11-22T06:17:00Z</dcterms:created>
  <dcterms:modified xsi:type="dcterms:W3CDTF">2021-11-22T06:54:00Z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2020-09-29T00:00:00Z</vt:filetime>
  </property>
  <property fmtid="{D5CDD505-2E9C-101B-9397-08002B2CF9AE}" pid="3" name="Creator">
    <vt:lpwstr>Canva</vt:lpwstr>
  </property>
  <property fmtid="{D5CDD505-2E9C-101B-9397-08002B2CF9AE}" pid="4" name="LastSaved">
    <vt:filetime>2021-11-22T00:00:00Z</vt:filetime>
  </property>
</Properties>
</file>